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E22099">
      <w:pPr>
        <w:pStyle w:val="5"/>
        <w:spacing w:line="360" w:lineRule="auto"/>
        <w:ind w:firstLine="0" w:firstLineChars="0"/>
        <w:rPr>
          <w:rFonts w:hint="eastAsia" w:ascii="宋体" w:hAnsi="宋体" w:eastAsia="宋体" w:cs="宋体"/>
          <w:b/>
          <w:sz w:val="36"/>
          <w:szCs w:val="36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附件2</w:t>
      </w:r>
    </w:p>
    <w:p w14:paraId="70095044">
      <w:pPr>
        <w:kinsoku/>
        <w:spacing w:after="240" w:afterLines="100" w:line="500" w:lineRule="exact"/>
        <w:jc w:val="center"/>
        <w:rPr>
          <w:rFonts w:hint="eastAsia" w:ascii="宋体" w:hAnsi="宋体" w:eastAsia="宋体" w:cs="宋体"/>
          <w:b/>
          <w:sz w:val="36"/>
          <w:szCs w:val="36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shd w:val="clear" w:color="auto" w:fill="FFFFFF"/>
          <w:lang w:eastAsia="zh-CN"/>
        </w:rPr>
        <w:t>第十九届中国实验动物科学技术年会</w:t>
      </w:r>
    </w:p>
    <w:p w14:paraId="305933DF">
      <w:pPr>
        <w:kinsoku/>
        <w:spacing w:after="240" w:afterLines="100" w:line="500" w:lineRule="exact"/>
        <w:jc w:val="center"/>
        <w:rPr>
          <w:rFonts w:hint="eastAsia" w:ascii="宋体" w:hAnsi="宋体" w:eastAsia="宋体" w:cs="宋体"/>
          <w:b/>
          <w:sz w:val="36"/>
          <w:szCs w:val="36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shd w:val="clear" w:color="auto" w:fill="FFFFFF"/>
          <w:lang w:eastAsia="zh-CN"/>
        </w:rPr>
        <w:t>参展赞助合约书</w:t>
      </w:r>
    </w:p>
    <w:p w14:paraId="6927AC87">
      <w:pPr>
        <w:spacing w:line="300" w:lineRule="auto"/>
        <w:rPr>
          <w:sz w:val="24"/>
          <w:lang w:eastAsia="zh-CN"/>
        </w:rPr>
      </w:pPr>
    </w:p>
    <w:p w14:paraId="3212B1ED">
      <w:pPr>
        <w:spacing w:line="300" w:lineRule="auto"/>
        <w:rPr>
          <w:rFonts w:hint="eastAsia" w:ascii="黑体" w:hAnsi="黑体" w:eastAsia="黑体"/>
          <w:bCs/>
          <w:sz w:val="28"/>
          <w:szCs w:val="28"/>
          <w:lang w:eastAsia="zh-CN"/>
        </w:rPr>
      </w:pPr>
      <w:r>
        <w:rPr>
          <w:rFonts w:hint="eastAsia" w:ascii="黑体" w:hAnsi="黑体" w:eastAsia="黑体"/>
          <w:bCs/>
          <w:sz w:val="28"/>
          <w:szCs w:val="28"/>
          <w:lang w:eastAsia="zh-CN"/>
        </w:rPr>
        <w:t>一、赞助、参展申请流程</w:t>
      </w:r>
    </w:p>
    <w:p w14:paraId="1240A6BE">
      <w:pPr>
        <w:pStyle w:val="5"/>
        <w:numPr>
          <w:ilvl w:val="0"/>
          <w:numId w:val="1"/>
        </w:numPr>
        <w:spacing w:line="360" w:lineRule="auto"/>
        <w:ind w:left="0" w:firstLine="482" w:firstLineChars="0"/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申请单位根据《第十九届中国实验动物科学技术年会</w:t>
      </w:r>
      <w:r>
        <w:rPr>
          <w:rFonts w:ascii="仿宋" w:hAnsi="仿宋" w:eastAsia="仿宋" w:cs="仿宋"/>
          <w:sz w:val="28"/>
          <w:szCs w:val="28"/>
          <w:lang w:eastAsia="zh-CN"/>
        </w:rPr>
        <w:t>参展赞助招商公告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》选择赞助项目，并如实填写《</w:t>
      </w:r>
      <w:r>
        <w:rPr>
          <w:rFonts w:ascii="仿宋" w:hAnsi="仿宋" w:eastAsia="仿宋" w:cs="仿宋"/>
          <w:sz w:val="28"/>
          <w:szCs w:val="28"/>
          <w:lang w:eastAsia="zh-CN"/>
        </w:rPr>
        <w:t>第十九届中国实验动物科学技术年会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参展赞助合约书》（下称“合约书”）的第四项开票信息、第五项赞助项目及对应金额，相关填报内容需由主办方审核确认。</w:t>
      </w:r>
    </w:p>
    <w:p w14:paraId="5549921A">
      <w:pPr>
        <w:pStyle w:val="5"/>
        <w:numPr>
          <w:ilvl w:val="0"/>
          <w:numId w:val="1"/>
        </w:numPr>
        <w:spacing w:line="360" w:lineRule="auto"/>
        <w:ind w:left="0" w:firstLine="482" w:firstLineChars="0"/>
        <w:jc w:val="both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参展单位完成本合约书落款签章及骑缝盖章手续，将一式两份合约正本寄送至本合约第三条款列明的指定地址；同时足额缴纳全款或定金，定金为全款金额的30%。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若选择先行缴纳定金，剩余尾款须于2026年8月25日前全额缴清。</w:t>
      </w:r>
    </w:p>
    <w:p w14:paraId="0276C970">
      <w:pPr>
        <w:pStyle w:val="5"/>
        <w:numPr>
          <w:ilvl w:val="0"/>
          <w:numId w:val="1"/>
        </w:numPr>
        <w:spacing w:line="360" w:lineRule="auto"/>
        <w:ind w:left="0" w:firstLine="482" w:firstLineChars="0"/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主办方收到完整合约文件及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全额款项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后，完成内部签章审批流程，甲乙双方各留存合约正本一份，本合约即时正式生效。</w:t>
      </w:r>
    </w:p>
    <w:p w14:paraId="221A86EF">
      <w:pPr>
        <w:pStyle w:val="5"/>
        <w:numPr>
          <w:ilvl w:val="0"/>
          <w:numId w:val="1"/>
        </w:numPr>
        <w:spacing w:line="360" w:lineRule="auto"/>
        <w:ind w:left="0" w:firstLine="482" w:firstLineChars="0"/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1"/>
          <w:w w:val="98"/>
          <w:kern w:val="0"/>
          <w:sz w:val="28"/>
          <w:szCs w:val="28"/>
          <w:fitText w:val="8540" w:id="1061245431"/>
          <w:lang w:eastAsia="zh-CN"/>
        </w:rPr>
        <w:t>在合约生效后，双方建立对接机制，确认参展、赞助落地的各项细节</w:t>
      </w:r>
      <w:r>
        <w:rPr>
          <w:rFonts w:hint="eastAsia" w:ascii="仿宋" w:hAnsi="仿宋" w:eastAsia="仿宋" w:cs="仿宋"/>
          <w:spacing w:val="0"/>
          <w:w w:val="98"/>
          <w:kern w:val="0"/>
          <w:sz w:val="28"/>
          <w:szCs w:val="28"/>
          <w:fitText w:val="8540" w:id="1061245431"/>
          <w:lang w:eastAsia="zh-CN"/>
        </w:rPr>
        <w:t>。</w:t>
      </w:r>
    </w:p>
    <w:p w14:paraId="6EB74FF9">
      <w:pPr>
        <w:pStyle w:val="5"/>
        <w:numPr>
          <w:ilvl w:val="0"/>
          <w:numId w:val="1"/>
        </w:numPr>
        <w:spacing w:line="360" w:lineRule="auto"/>
        <w:ind w:left="0" w:firstLine="482" w:firstLineChars="0"/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会议举办期间，申请单位须严格遵照大会统一管理要求，规范开展赞助展示及配套相关活动。</w:t>
      </w:r>
    </w:p>
    <w:p w14:paraId="0983E970">
      <w:pPr>
        <w:spacing w:line="300" w:lineRule="auto"/>
        <w:jc w:val="both"/>
        <w:rPr>
          <w:rFonts w:hint="eastAsia"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二、发票开具</w:t>
      </w:r>
    </w:p>
    <w:p w14:paraId="249F2968">
      <w:pPr>
        <w:pStyle w:val="5"/>
        <w:numPr>
          <w:ilvl w:val="0"/>
          <w:numId w:val="2"/>
        </w:numPr>
        <w:spacing w:line="360" w:lineRule="auto"/>
        <w:ind w:left="0" w:firstLine="482" w:firstLineChars="0"/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本合约书以全款足额到账为正式生效条件，申请单位应按期足额完成费用缴纳。</w:t>
      </w:r>
    </w:p>
    <w:p w14:paraId="09044BB5">
      <w:pPr>
        <w:pStyle w:val="5"/>
        <w:numPr>
          <w:ilvl w:val="0"/>
          <w:numId w:val="2"/>
        </w:numPr>
        <w:spacing w:line="360" w:lineRule="auto"/>
        <w:ind w:left="0" w:firstLine="482" w:firstLineChars="0"/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主办方收讫全部款项后，结合申请单位缴费形式，一次性或分两次开具增值税普通发票/增值税专用发票，发票开具项目统一为：参展费。</w:t>
      </w:r>
    </w:p>
    <w:p w14:paraId="04D918D4">
      <w:pPr>
        <w:pStyle w:val="5"/>
        <w:numPr>
          <w:ilvl w:val="0"/>
          <w:numId w:val="2"/>
        </w:numPr>
        <w:spacing w:line="360" w:lineRule="auto"/>
        <w:ind w:left="0" w:firstLine="482" w:firstLineChars="0"/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申请单位开票信息将以本合约书第四项约定内容为准，申请单位须如实、准确完整填报，以确保开票信息无误。</w:t>
      </w:r>
    </w:p>
    <w:p w14:paraId="179A27BA">
      <w:pPr>
        <w:spacing w:line="300" w:lineRule="auto"/>
        <w:jc w:val="both"/>
        <w:rPr>
          <w:rFonts w:hint="eastAsia" w:ascii="黑体" w:hAnsi="黑体" w:eastAsia="黑体"/>
          <w:bCs/>
          <w:sz w:val="28"/>
          <w:szCs w:val="28"/>
          <w:lang w:eastAsia="zh-CN"/>
        </w:rPr>
      </w:pPr>
      <w:r>
        <w:rPr>
          <w:rFonts w:hint="eastAsia" w:ascii="黑体" w:hAnsi="黑体" w:eastAsia="黑体"/>
          <w:bCs/>
          <w:sz w:val="28"/>
          <w:szCs w:val="28"/>
          <w:lang w:eastAsia="zh-CN"/>
        </w:rPr>
        <w:t>三、汇款账号及邮寄信息</w:t>
      </w:r>
    </w:p>
    <w:p w14:paraId="0FF2D294">
      <w:pPr>
        <w:spacing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户  名：中国实验动物学会</w:t>
      </w:r>
    </w:p>
    <w:p w14:paraId="71854098">
      <w:pPr>
        <w:spacing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账  号：1122 0201 0400 03764</w:t>
      </w:r>
    </w:p>
    <w:p w14:paraId="200BF657">
      <w:pPr>
        <w:spacing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开户行：中国农业银行股份有限公司北京潘家园支行</w:t>
      </w:r>
    </w:p>
    <w:p w14:paraId="05F62979">
      <w:pPr>
        <w:spacing w:line="360" w:lineRule="auto"/>
        <w:ind w:firstLine="562" w:firstLineChars="200"/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邮寄信息：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北京市朝阳区潘家园南里5号（100021）</w:t>
      </w:r>
    </w:p>
    <w:p w14:paraId="4FA1AD78">
      <w:pPr>
        <w:spacing w:line="360" w:lineRule="auto"/>
        <w:ind w:firstLine="1960" w:firstLineChars="700"/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中国实验动物学会秘书处(收) 010-67781534</w:t>
      </w:r>
    </w:p>
    <w:p w14:paraId="0888BC60">
      <w:pPr>
        <w:spacing w:line="300" w:lineRule="auto"/>
        <w:jc w:val="both"/>
        <w:rPr>
          <w:rFonts w:hint="eastAsia" w:ascii="黑体" w:hAnsi="黑体" w:eastAsia="黑体"/>
          <w:bCs/>
          <w:sz w:val="28"/>
          <w:szCs w:val="28"/>
          <w:lang w:eastAsia="zh-CN"/>
        </w:rPr>
      </w:pPr>
      <w:r>
        <w:rPr>
          <w:rFonts w:hint="eastAsia" w:ascii="黑体" w:hAnsi="黑体" w:eastAsia="黑体"/>
          <w:bCs/>
          <w:sz w:val="28"/>
          <w:szCs w:val="28"/>
          <w:lang w:eastAsia="zh-CN"/>
        </w:rPr>
        <w:t>四、开票信息</w:t>
      </w:r>
    </w:p>
    <w:p w14:paraId="00AF51F2">
      <w:pPr>
        <w:widowControl w:val="0"/>
        <w:kinsoku/>
        <w:autoSpaceDE/>
        <w:autoSpaceDN/>
        <w:adjustRightInd/>
        <w:spacing w:before="120"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请申请单位完整、准确填写以下表格内容：</w:t>
      </w:r>
    </w:p>
    <w:tbl>
      <w:tblPr>
        <w:tblStyle w:val="2"/>
        <w:tblW w:w="7901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92"/>
        <w:gridCol w:w="4909"/>
      </w:tblGrid>
      <w:tr w14:paraId="5455E66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764B0">
            <w:pPr>
              <w:pStyle w:val="6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jc w:val="center"/>
              <w:rPr>
                <w:rStyle w:val="7"/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8"/>
                <w:szCs w:val="28"/>
              </w:rPr>
              <w:t>单位抬头全称</w:t>
            </w:r>
          </w:p>
        </w:tc>
        <w:tc>
          <w:tcPr>
            <w:tcW w:w="4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0EA17C">
            <w:pPr>
              <w:widowControl w:val="0"/>
              <w:kinsoku/>
              <w:autoSpaceDE/>
              <w:autoSpaceDN/>
              <w:adjustRightInd/>
              <w:spacing w:line="36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B7A503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755E93">
            <w:pPr>
              <w:pStyle w:val="6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jc w:val="center"/>
              <w:rPr>
                <w:rStyle w:val="7"/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8"/>
                <w:szCs w:val="28"/>
              </w:rPr>
              <w:t>纳税人识别号</w:t>
            </w:r>
          </w:p>
        </w:tc>
        <w:tc>
          <w:tcPr>
            <w:tcW w:w="4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A2715">
            <w:pPr>
              <w:pStyle w:val="6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rPr>
                <w:rStyle w:val="7"/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7E2A200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4CE29">
            <w:pPr>
              <w:pStyle w:val="6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jc w:val="center"/>
              <w:rPr>
                <w:rStyle w:val="7"/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8"/>
                <w:szCs w:val="28"/>
              </w:rPr>
              <w:t>单位地址</w:t>
            </w:r>
          </w:p>
        </w:tc>
        <w:tc>
          <w:tcPr>
            <w:tcW w:w="4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5D5DB">
            <w:pPr>
              <w:pStyle w:val="6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rPr>
                <w:rStyle w:val="7"/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06DB3EB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1B94D8">
            <w:pPr>
              <w:pStyle w:val="6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jc w:val="center"/>
              <w:rPr>
                <w:rStyle w:val="7"/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8"/>
                <w:szCs w:val="28"/>
              </w:rPr>
              <w:t>单位电话</w:t>
            </w:r>
          </w:p>
        </w:tc>
        <w:tc>
          <w:tcPr>
            <w:tcW w:w="4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29F651">
            <w:pPr>
              <w:pStyle w:val="6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rPr>
                <w:rStyle w:val="7"/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583BC6A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1E2A6">
            <w:pPr>
              <w:pStyle w:val="6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jc w:val="center"/>
              <w:rPr>
                <w:rStyle w:val="7"/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8"/>
                <w:szCs w:val="28"/>
              </w:rPr>
              <w:t>开户行及账号</w:t>
            </w:r>
          </w:p>
        </w:tc>
        <w:tc>
          <w:tcPr>
            <w:tcW w:w="4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60D0EB">
            <w:pPr>
              <w:pStyle w:val="6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rPr>
                <w:rStyle w:val="7"/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6C1EA0E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ADFFF"/>
            <w:vAlign w:val="center"/>
          </w:tcPr>
          <w:p w14:paraId="0841A5B4">
            <w:pPr>
              <w:pStyle w:val="6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jc w:val="center"/>
              <w:rPr>
                <w:rStyle w:val="7"/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8"/>
                <w:szCs w:val="28"/>
              </w:rPr>
              <w:t>开具发票类别</w:t>
            </w:r>
          </w:p>
        </w:tc>
        <w:tc>
          <w:tcPr>
            <w:tcW w:w="4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ADFFF"/>
            <w:vAlign w:val="center"/>
          </w:tcPr>
          <w:p w14:paraId="597EAF79">
            <w:pPr>
              <w:pStyle w:val="6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ind w:firstLine="840" w:firstLineChars="300"/>
              <w:jc w:val="center"/>
              <w:rPr>
                <w:rStyle w:val="7"/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专票 </w:t>
            </w:r>
            <w:r>
              <w:rPr>
                <w:rStyle w:val="7"/>
                <w:rFonts w:hint="eastAsia" w:ascii="仿宋" w:hAnsi="仿宋" w:eastAsia="仿宋" w:cs="仿宋"/>
                <w:color w:val="auto"/>
                <w:sz w:val="28"/>
                <w:szCs w:val="28"/>
              </w:rPr>
              <w:sym w:font="Wingdings" w:char="00A8"/>
            </w:r>
            <w:r>
              <w:rPr>
                <w:rStyle w:val="7"/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        普票 </w:t>
            </w:r>
            <w:r>
              <w:rPr>
                <w:rStyle w:val="7"/>
                <w:rFonts w:hint="eastAsia" w:ascii="仿宋" w:hAnsi="仿宋" w:eastAsia="仿宋" w:cs="仿宋"/>
                <w:color w:val="auto"/>
                <w:sz w:val="28"/>
                <w:szCs w:val="28"/>
              </w:rPr>
              <w:sym w:font="Wingdings" w:char="00A8"/>
            </w:r>
          </w:p>
        </w:tc>
      </w:tr>
      <w:tr w14:paraId="329D36B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ADFFF"/>
            <w:vAlign w:val="center"/>
          </w:tcPr>
          <w:p w14:paraId="6E109A7B">
            <w:pPr>
              <w:pStyle w:val="6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jc w:val="center"/>
              <w:rPr>
                <w:rStyle w:val="7"/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8"/>
                <w:szCs w:val="28"/>
              </w:rPr>
              <w:t>电子发票接收邮箱</w:t>
            </w:r>
          </w:p>
        </w:tc>
        <w:tc>
          <w:tcPr>
            <w:tcW w:w="4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ADFFF"/>
            <w:vAlign w:val="center"/>
          </w:tcPr>
          <w:p w14:paraId="0E036097">
            <w:pPr>
              <w:pStyle w:val="6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jc w:val="center"/>
              <w:rPr>
                <w:rStyle w:val="7"/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</w:tbl>
    <w:p w14:paraId="54496E69">
      <w:pPr>
        <w:spacing w:line="300" w:lineRule="auto"/>
        <w:rPr>
          <w:rFonts w:ascii="宋体" w:hAnsi="宋体" w:cs="MS Mincho"/>
          <w:sz w:val="24"/>
        </w:rPr>
      </w:pPr>
    </w:p>
    <w:p w14:paraId="2BBAAFC0">
      <w:pPr>
        <w:spacing w:line="300" w:lineRule="auto"/>
        <w:rPr>
          <w:rFonts w:hint="eastAsia" w:ascii="黑体" w:hAnsi="黑体" w:eastAsia="黑体"/>
          <w:bCs/>
          <w:sz w:val="28"/>
          <w:szCs w:val="28"/>
          <w:lang w:eastAsia="zh-CN"/>
        </w:rPr>
      </w:pPr>
      <w:r>
        <w:rPr>
          <w:rFonts w:hint="eastAsia" w:ascii="黑体" w:hAnsi="黑体" w:eastAsia="黑体"/>
          <w:bCs/>
          <w:sz w:val="28"/>
          <w:szCs w:val="28"/>
          <w:lang w:eastAsia="zh-CN"/>
        </w:rPr>
        <w:t>五、参展、赞助项目与金额</w:t>
      </w:r>
    </w:p>
    <w:p w14:paraId="33F526E7">
      <w:pPr>
        <w:pStyle w:val="5"/>
        <w:numPr>
          <w:ilvl w:val="0"/>
          <w:numId w:val="3"/>
        </w:numPr>
        <w:spacing w:line="300" w:lineRule="auto"/>
        <w:ind w:left="0" w:firstLine="480" w:firstLineChars="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根据《第十九届中国实验动物科学技术年会参展赞助招商公告》，赞助、参展企业须与主办单位签署本合约书，并确认赞助、参展项目及金额。未尽事宜，双方可协商确定。</w:t>
      </w:r>
    </w:p>
    <w:p w14:paraId="5EE230B3">
      <w:pPr>
        <w:pStyle w:val="5"/>
        <w:numPr>
          <w:ilvl w:val="0"/>
          <w:numId w:val="3"/>
        </w:numPr>
        <w:spacing w:line="300" w:lineRule="auto"/>
        <w:ind w:left="0" w:firstLine="480" w:firstLineChars="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本合约书以全款足额到账为正式生效条件，申请单位应按照本合约书第一项内容，按期足额完成费用缴纳。</w:t>
      </w:r>
    </w:p>
    <w:tbl>
      <w:tblPr>
        <w:tblStyle w:val="3"/>
        <w:tblW w:w="98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1507"/>
        <w:gridCol w:w="840"/>
        <w:gridCol w:w="960"/>
        <w:gridCol w:w="495"/>
        <w:gridCol w:w="1425"/>
        <w:gridCol w:w="1019"/>
        <w:gridCol w:w="8"/>
        <w:gridCol w:w="328"/>
        <w:gridCol w:w="775"/>
        <w:gridCol w:w="635"/>
        <w:gridCol w:w="1350"/>
      </w:tblGrid>
      <w:tr w14:paraId="23D3E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7" w:type="dxa"/>
            <w:gridSpan w:val="2"/>
            <w:vMerge w:val="restart"/>
            <w:vAlign w:val="center"/>
          </w:tcPr>
          <w:p w14:paraId="2673397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840" w:type="dxa"/>
            <w:vAlign w:val="center"/>
          </w:tcPr>
          <w:p w14:paraId="2D7150E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中文</w:t>
            </w:r>
          </w:p>
        </w:tc>
        <w:tc>
          <w:tcPr>
            <w:tcW w:w="6995" w:type="dxa"/>
            <w:gridSpan w:val="9"/>
          </w:tcPr>
          <w:p w14:paraId="6F3A1F69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C46B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7" w:type="dxa"/>
            <w:gridSpan w:val="2"/>
            <w:vMerge w:val="continue"/>
            <w:vAlign w:val="center"/>
          </w:tcPr>
          <w:p w14:paraId="13AD910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14:paraId="04A24C8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英文</w:t>
            </w:r>
          </w:p>
        </w:tc>
        <w:tc>
          <w:tcPr>
            <w:tcW w:w="6995" w:type="dxa"/>
            <w:gridSpan w:val="9"/>
          </w:tcPr>
          <w:p w14:paraId="615EC8B5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EFA9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7" w:type="dxa"/>
            <w:gridSpan w:val="2"/>
            <w:vAlign w:val="center"/>
          </w:tcPr>
          <w:p w14:paraId="0FD9D18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单位地址</w:t>
            </w:r>
          </w:p>
        </w:tc>
        <w:tc>
          <w:tcPr>
            <w:tcW w:w="4739" w:type="dxa"/>
            <w:gridSpan w:val="5"/>
            <w:vAlign w:val="center"/>
          </w:tcPr>
          <w:p w14:paraId="3248E07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11" w:type="dxa"/>
            <w:gridSpan w:val="3"/>
            <w:vAlign w:val="center"/>
          </w:tcPr>
          <w:p w14:paraId="30D92C8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邮编</w:t>
            </w:r>
          </w:p>
        </w:tc>
        <w:tc>
          <w:tcPr>
            <w:tcW w:w="1985" w:type="dxa"/>
            <w:gridSpan w:val="2"/>
            <w:vAlign w:val="center"/>
          </w:tcPr>
          <w:p w14:paraId="168ECA7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77A9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7" w:type="dxa"/>
            <w:gridSpan w:val="2"/>
            <w:vAlign w:val="center"/>
          </w:tcPr>
          <w:p w14:paraId="6FC33B7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1800" w:type="dxa"/>
            <w:gridSpan w:val="2"/>
            <w:vAlign w:val="center"/>
          </w:tcPr>
          <w:p w14:paraId="2FCE266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47" w:type="dxa"/>
            <w:gridSpan w:val="4"/>
            <w:vAlign w:val="center"/>
          </w:tcPr>
          <w:p w14:paraId="12A4A20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手机号</w:t>
            </w:r>
          </w:p>
        </w:tc>
        <w:tc>
          <w:tcPr>
            <w:tcW w:w="3088" w:type="dxa"/>
            <w:gridSpan w:val="4"/>
            <w:vAlign w:val="center"/>
          </w:tcPr>
          <w:p w14:paraId="50E8A12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BF8B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7" w:type="dxa"/>
            <w:gridSpan w:val="2"/>
          </w:tcPr>
          <w:p w14:paraId="0507776B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840" w:type="dxa"/>
          </w:tcPr>
          <w:p w14:paraId="0A7CE8F7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数量</w:t>
            </w:r>
          </w:p>
        </w:tc>
        <w:tc>
          <w:tcPr>
            <w:tcW w:w="1455" w:type="dxa"/>
            <w:gridSpan w:val="2"/>
          </w:tcPr>
          <w:p w14:paraId="7501FBD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展位编号</w:t>
            </w:r>
          </w:p>
        </w:tc>
        <w:tc>
          <w:tcPr>
            <w:tcW w:w="1425" w:type="dxa"/>
          </w:tcPr>
          <w:p w14:paraId="68270BB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权益内容</w:t>
            </w:r>
          </w:p>
        </w:tc>
        <w:tc>
          <w:tcPr>
            <w:tcW w:w="1355" w:type="dxa"/>
            <w:gridSpan w:val="3"/>
          </w:tcPr>
          <w:p w14:paraId="3CFA717C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定金金额</w:t>
            </w:r>
          </w:p>
        </w:tc>
        <w:tc>
          <w:tcPr>
            <w:tcW w:w="1410" w:type="dxa"/>
            <w:gridSpan w:val="2"/>
          </w:tcPr>
          <w:p w14:paraId="6EE06661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余额金额</w:t>
            </w:r>
          </w:p>
        </w:tc>
        <w:tc>
          <w:tcPr>
            <w:tcW w:w="1350" w:type="dxa"/>
          </w:tcPr>
          <w:p w14:paraId="31C48A41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总计金额</w:t>
            </w:r>
          </w:p>
        </w:tc>
      </w:tr>
      <w:tr w14:paraId="2E48F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7" w:type="dxa"/>
            <w:gridSpan w:val="2"/>
            <w:vAlign w:val="center"/>
          </w:tcPr>
          <w:p w14:paraId="6EE6F4B5">
            <w:pPr>
              <w:widowControl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参展展位</w:t>
            </w:r>
          </w:p>
        </w:tc>
        <w:tc>
          <w:tcPr>
            <w:tcW w:w="840" w:type="dxa"/>
            <w:vAlign w:val="center"/>
          </w:tcPr>
          <w:p w14:paraId="2D46BF03">
            <w:pPr>
              <w:widowControl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0E1AA84A">
            <w:pPr>
              <w:widowControl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2FB6DC53">
            <w:pPr>
              <w:widowControl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152F33E5">
            <w:pPr>
              <w:widowControl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4EE6A691">
            <w:pPr>
              <w:widowControl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0190E25E">
            <w:pPr>
              <w:widowControl w:val="0"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9B7E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7" w:type="dxa"/>
            <w:gridSpan w:val="2"/>
            <w:vAlign w:val="center"/>
          </w:tcPr>
          <w:p w14:paraId="3FC106B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展位楣板名称</w:t>
            </w:r>
          </w:p>
        </w:tc>
        <w:tc>
          <w:tcPr>
            <w:tcW w:w="7835" w:type="dxa"/>
            <w:gridSpan w:val="10"/>
            <w:vAlign w:val="center"/>
          </w:tcPr>
          <w:p w14:paraId="6B2C334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3983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7" w:type="dxa"/>
            <w:gridSpan w:val="2"/>
            <w:vAlign w:val="center"/>
          </w:tcPr>
          <w:p w14:paraId="3EF921A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项目</w:t>
            </w:r>
          </w:p>
        </w:tc>
        <w:tc>
          <w:tcPr>
            <w:tcW w:w="840" w:type="dxa"/>
            <w:vAlign w:val="center"/>
          </w:tcPr>
          <w:p w14:paraId="768DC90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数量</w:t>
            </w:r>
          </w:p>
        </w:tc>
        <w:tc>
          <w:tcPr>
            <w:tcW w:w="2880" w:type="dxa"/>
            <w:gridSpan w:val="3"/>
            <w:vAlign w:val="center"/>
          </w:tcPr>
          <w:p w14:paraId="38651F6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权益内容</w:t>
            </w:r>
          </w:p>
        </w:tc>
        <w:tc>
          <w:tcPr>
            <w:tcW w:w="1355" w:type="dxa"/>
            <w:gridSpan w:val="3"/>
            <w:vAlign w:val="center"/>
          </w:tcPr>
          <w:p w14:paraId="1A73806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定金金额</w:t>
            </w:r>
          </w:p>
        </w:tc>
        <w:tc>
          <w:tcPr>
            <w:tcW w:w="1410" w:type="dxa"/>
            <w:gridSpan w:val="2"/>
            <w:vAlign w:val="center"/>
          </w:tcPr>
          <w:p w14:paraId="5C10AC4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余额金额</w:t>
            </w:r>
          </w:p>
        </w:tc>
        <w:tc>
          <w:tcPr>
            <w:tcW w:w="1350" w:type="dxa"/>
            <w:vAlign w:val="center"/>
          </w:tcPr>
          <w:p w14:paraId="06AF067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总计金额</w:t>
            </w:r>
          </w:p>
        </w:tc>
      </w:tr>
      <w:tr w14:paraId="4A3F8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7" w:type="dxa"/>
            <w:gridSpan w:val="2"/>
            <w:vAlign w:val="center"/>
          </w:tcPr>
          <w:p w14:paraId="027C46C6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9月16日</w:t>
            </w:r>
          </w:p>
          <w:p w14:paraId="74B3C34A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晚餐冠名</w:t>
            </w:r>
          </w:p>
        </w:tc>
        <w:tc>
          <w:tcPr>
            <w:tcW w:w="840" w:type="dxa"/>
            <w:vAlign w:val="center"/>
          </w:tcPr>
          <w:p w14:paraId="2F57D1EA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571CDB4B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0915AB8F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1F63423A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3DF0642B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18782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10" w:type="dxa"/>
            <w:vMerge w:val="restart"/>
            <w:vAlign w:val="center"/>
          </w:tcPr>
          <w:p w14:paraId="02712A9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论</w:t>
            </w:r>
          </w:p>
          <w:p w14:paraId="4A7BF38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文</w:t>
            </w:r>
          </w:p>
          <w:p w14:paraId="103AEBA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集</w:t>
            </w:r>
          </w:p>
        </w:tc>
        <w:tc>
          <w:tcPr>
            <w:tcW w:w="1507" w:type="dxa"/>
            <w:vAlign w:val="center"/>
          </w:tcPr>
          <w:p w14:paraId="3F6FFD9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封底</w:t>
            </w:r>
          </w:p>
        </w:tc>
        <w:tc>
          <w:tcPr>
            <w:tcW w:w="840" w:type="dxa"/>
            <w:vAlign w:val="center"/>
          </w:tcPr>
          <w:p w14:paraId="4660C7C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09DDC88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1C63DB8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3DEACCF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73C645F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740C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10" w:type="dxa"/>
            <w:vMerge w:val="continue"/>
            <w:vAlign w:val="center"/>
          </w:tcPr>
          <w:p w14:paraId="5402332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73707A0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封二</w:t>
            </w:r>
          </w:p>
        </w:tc>
        <w:tc>
          <w:tcPr>
            <w:tcW w:w="840" w:type="dxa"/>
            <w:vAlign w:val="center"/>
          </w:tcPr>
          <w:p w14:paraId="3D05BD0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20326E3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49BB33A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2DB9A1A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457B538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A2B3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10" w:type="dxa"/>
            <w:vMerge w:val="continue"/>
            <w:vAlign w:val="center"/>
          </w:tcPr>
          <w:p w14:paraId="7B22EE7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0623F42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封三</w:t>
            </w:r>
          </w:p>
        </w:tc>
        <w:tc>
          <w:tcPr>
            <w:tcW w:w="840" w:type="dxa"/>
            <w:vAlign w:val="center"/>
          </w:tcPr>
          <w:p w14:paraId="2C5B0FD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3C7B1BA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59E15F4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3611708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5615B77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C039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10" w:type="dxa"/>
            <w:vMerge w:val="continue"/>
            <w:vAlign w:val="center"/>
          </w:tcPr>
          <w:p w14:paraId="06968D8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58BF0AD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插页</w:t>
            </w:r>
          </w:p>
        </w:tc>
        <w:tc>
          <w:tcPr>
            <w:tcW w:w="840" w:type="dxa"/>
            <w:vAlign w:val="center"/>
          </w:tcPr>
          <w:p w14:paraId="3410B64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002E5EA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0DF2B6E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335F0A7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602163E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1758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10" w:type="dxa"/>
            <w:vMerge w:val="restart"/>
            <w:vAlign w:val="center"/>
          </w:tcPr>
          <w:p w14:paraId="3104D7F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会议手册</w:t>
            </w:r>
          </w:p>
        </w:tc>
        <w:tc>
          <w:tcPr>
            <w:tcW w:w="1507" w:type="dxa"/>
            <w:vAlign w:val="center"/>
          </w:tcPr>
          <w:p w14:paraId="21DD5A9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封底</w:t>
            </w:r>
          </w:p>
        </w:tc>
        <w:tc>
          <w:tcPr>
            <w:tcW w:w="840" w:type="dxa"/>
            <w:vAlign w:val="center"/>
          </w:tcPr>
          <w:p w14:paraId="43EA5B5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10BE8FF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79A6BB0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0C618E0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15935D7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B68A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10" w:type="dxa"/>
            <w:vMerge w:val="continue"/>
            <w:vAlign w:val="center"/>
          </w:tcPr>
          <w:p w14:paraId="250D1F6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03795AA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封二</w:t>
            </w:r>
          </w:p>
        </w:tc>
        <w:tc>
          <w:tcPr>
            <w:tcW w:w="840" w:type="dxa"/>
            <w:vAlign w:val="center"/>
          </w:tcPr>
          <w:p w14:paraId="6196812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65E62EA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4A999DC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0247C47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164836B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26BE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10" w:type="dxa"/>
            <w:vMerge w:val="continue"/>
            <w:vAlign w:val="center"/>
          </w:tcPr>
          <w:p w14:paraId="2881DA7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18A7A0E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封三</w:t>
            </w:r>
          </w:p>
        </w:tc>
        <w:tc>
          <w:tcPr>
            <w:tcW w:w="840" w:type="dxa"/>
            <w:vAlign w:val="center"/>
          </w:tcPr>
          <w:p w14:paraId="71D3F62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6B96761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063DB81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08CCDCF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3645E4E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F6F3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10" w:type="dxa"/>
            <w:vMerge w:val="continue"/>
            <w:vAlign w:val="center"/>
          </w:tcPr>
          <w:p w14:paraId="70C3949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1A28957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插页</w:t>
            </w:r>
          </w:p>
        </w:tc>
        <w:tc>
          <w:tcPr>
            <w:tcW w:w="840" w:type="dxa"/>
            <w:vAlign w:val="center"/>
          </w:tcPr>
          <w:p w14:paraId="21FAAEA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290B0DE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2820B9C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0A83A18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76D834D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4597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7" w:type="dxa"/>
            <w:gridSpan w:val="2"/>
            <w:vAlign w:val="center"/>
          </w:tcPr>
          <w:p w14:paraId="4993351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户外LED屏幕</w:t>
            </w:r>
          </w:p>
          <w:p w14:paraId="2F69892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视频广告</w:t>
            </w:r>
          </w:p>
        </w:tc>
        <w:tc>
          <w:tcPr>
            <w:tcW w:w="840" w:type="dxa"/>
            <w:vAlign w:val="center"/>
          </w:tcPr>
          <w:p w14:paraId="7EC075E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3878616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7D3EA77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67ABF07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350" w:type="dxa"/>
            <w:vAlign w:val="center"/>
          </w:tcPr>
          <w:p w14:paraId="4A3452C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 w14:paraId="7C60B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7" w:type="dxa"/>
            <w:gridSpan w:val="2"/>
            <w:vAlign w:val="center"/>
          </w:tcPr>
          <w:p w14:paraId="078FA8B0"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主会场茶歇</w:t>
            </w:r>
          </w:p>
          <w:p w14:paraId="2D472B6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视频广告</w:t>
            </w:r>
          </w:p>
        </w:tc>
        <w:tc>
          <w:tcPr>
            <w:tcW w:w="840" w:type="dxa"/>
            <w:vAlign w:val="center"/>
          </w:tcPr>
          <w:p w14:paraId="1E57C7A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28926FD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14D84FD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497C87D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4973D93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6FEA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7" w:type="dxa"/>
            <w:gridSpan w:val="2"/>
            <w:vAlign w:val="center"/>
          </w:tcPr>
          <w:p w14:paraId="4E176ECB"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分会场赞助</w:t>
            </w:r>
          </w:p>
        </w:tc>
        <w:tc>
          <w:tcPr>
            <w:tcW w:w="840" w:type="dxa"/>
            <w:vAlign w:val="center"/>
          </w:tcPr>
          <w:p w14:paraId="7402333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1372C9A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35AEC00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0C0A3E9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000EE89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8349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7" w:type="dxa"/>
            <w:gridSpan w:val="2"/>
            <w:vAlign w:val="center"/>
          </w:tcPr>
          <w:p w14:paraId="2E70A95C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会议资料包</w:t>
            </w:r>
          </w:p>
        </w:tc>
        <w:tc>
          <w:tcPr>
            <w:tcW w:w="840" w:type="dxa"/>
            <w:vAlign w:val="center"/>
          </w:tcPr>
          <w:p w14:paraId="331DE78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1D479C8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5F4CBE4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1E2BD44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127C5E2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65FC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7" w:type="dxa"/>
            <w:gridSpan w:val="2"/>
            <w:vAlign w:val="center"/>
          </w:tcPr>
          <w:p w14:paraId="24DB434B"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会议笔记本</w:t>
            </w:r>
          </w:p>
        </w:tc>
        <w:tc>
          <w:tcPr>
            <w:tcW w:w="840" w:type="dxa"/>
            <w:vAlign w:val="center"/>
          </w:tcPr>
          <w:p w14:paraId="0AB1588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509D38E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3A9D19A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37ED57A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2747BE6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51E7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7" w:type="dxa"/>
            <w:gridSpan w:val="2"/>
            <w:vAlign w:val="center"/>
          </w:tcPr>
          <w:p w14:paraId="22AE7BEA"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会议用笔</w:t>
            </w:r>
          </w:p>
        </w:tc>
        <w:tc>
          <w:tcPr>
            <w:tcW w:w="840" w:type="dxa"/>
            <w:vAlign w:val="center"/>
          </w:tcPr>
          <w:p w14:paraId="1AD4755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63A70A7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1A4A1C8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2834321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7572832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5FF5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7" w:type="dxa"/>
            <w:gridSpan w:val="2"/>
            <w:vAlign w:val="center"/>
          </w:tcPr>
          <w:p w14:paraId="3CD9D34B"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证件挂绳</w:t>
            </w:r>
          </w:p>
        </w:tc>
        <w:tc>
          <w:tcPr>
            <w:tcW w:w="840" w:type="dxa"/>
            <w:vAlign w:val="center"/>
          </w:tcPr>
          <w:p w14:paraId="0B8BAD8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088CE04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1F83A05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17A9E53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6BCB6C1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3AD3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7" w:type="dxa"/>
            <w:gridSpan w:val="2"/>
            <w:vAlign w:val="center"/>
          </w:tcPr>
          <w:p w14:paraId="5F6E9655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资料包内</w:t>
            </w:r>
          </w:p>
          <w:p w14:paraId="308A2727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宣传页</w:t>
            </w:r>
          </w:p>
        </w:tc>
        <w:tc>
          <w:tcPr>
            <w:tcW w:w="840" w:type="dxa"/>
            <w:vAlign w:val="center"/>
          </w:tcPr>
          <w:p w14:paraId="3F0CC8B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687C6A7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080C751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60F435B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13BC8E5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E112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7" w:type="dxa"/>
            <w:gridSpan w:val="2"/>
            <w:vAlign w:val="center"/>
          </w:tcPr>
          <w:p w14:paraId="66B8D395"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户外水座旗</w:t>
            </w:r>
          </w:p>
        </w:tc>
        <w:tc>
          <w:tcPr>
            <w:tcW w:w="840" w:type="dxa"/>
            <w:vAlign w:val="center"/>
          </w:tcPr>
          <w:p w14:paraId="5B99DE6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38F62F7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5787F9D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16879DF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6BC4F5A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8CCD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7" w:type="dxa"/>
            <w:gridSpan w:val="2"/>
            <w:vAlign w:val="center"/>
          </w:tcPr>
          <w:p w14:paraId="73F0E7EC"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路标及指示牌</w:t>
            </w:r>
          </w:p>
        </w:tc>
        <w:tc>
          <w:tcPr>
            <w:tcW w:w="840" w:type="dxa"/>
            <w:vAlign w:val="center"/>
          </w:tcPr>
          <w:p w14:paraId="7BFE4A2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656EEED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6BCE7F8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6BFE754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1BE69AC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CF57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7" w:type="dxa"/>
            <w:gridSpan w:val="2"/>
            <w:vAlign w:val="center"/>
          </w:tcPr>
          <w:p w14:paraId="647DF814"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易拉宝广告</w:t>
            </w:r>
          </w:p>
        </w:tc>
        <w:tc>
          <w:tcPr>
            <w:tcW w:w="840" w:type="dxa"/>
            <w:vAlign w:val="center"/>
          </w:tcPr>
          <w:p w14:paraId="4FA3155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3E77ABE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1009FD2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6A41AB4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7454315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2FED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7" w:type="dxa"/>
            <w:gridSpan w:val="2"/>
            <w:vAlign w:val="center"/>
          </w:tcPr>
          <w:p w14:paraId="50E4CECA"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其他形式</w:t>
            </w:r>
          </w:p>
        </w:tc>
        <w:tc>
          <w:tcPr>
            <w:tcW w:w="840" w:type="dxa"/>
            <w:vAlign w:val="center"/>
          </w:tcPr>
          <w:p w14:paraId="74DDF82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0285785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55664D7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50B5A57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639AC18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449664A3">
      <w:pPr>
        <w:wordWrap w:val="0"/>
        <w:spacing w:before="72" w:beforeLines="30" w:line="300" w:lineRule="auto"/>
        <w:rPr>
          <w:rFonts w:hint="eastAsia" w:ascii="宋体" w:hAnsi="宋体" w:eastAsia="宋体" w:cs="CIDFont+F1"/>
          <w:sz w:val="24"/>
        </w:rPr>
      </w:pPr>
    </w:p>
    <w:p w14:paraId="589FAB3D">
      <w:pPr>
        <w:widowControl w:val="0"/>
        <w:wordWrap w:val="0"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申请单位（盖章）                        主办单位（盖章）</w:t>
      </w:r>
    </w:p>
    <w:p w14:paraId="00791DD4">
      <w:pPr>
        <w:widowControl w:val="0"/>
        <w:wordWrap w:val="0"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经办人：                                经办人：</w:t>
      </w:r>
    </w:p>
    <w:p w14:paraId="4179F940">
      <w:pPr>
        <w:widowControl w:val="0"/>
        <w:wordWrap w:val="0"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负责人：                                负责人：</w:t>
      </w:r>
    </w:p>
    <w:p w14:paraId="7F5BDEAB">
      <w:pPr>
        <w:widowControl w:val="0"/>
        <w:wordWrap w:val="0"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年   月   日                            年   月   日</w:t>
      </w:r>
    </w:p>
    <w:p w14:paraId="027A4A4C">
      <w:pPr>
        <w:kinsoku/>
        <w:spacing w:line="360" w:lineRule="auto"/>
        <w:jc w:val="both"/>
        <w:rPr>
          <w:rFonts w:hint="eastAsia" w:ascii="仿宋" w:hAnsi="仿宋" w:eastAsia="仿宋" w:cs="仿宋"/>
          <w:spacing w:val="8"/>
          <w:sz w:val="27"/>
          <w:szCs w:val="27"/>
          <w:lang w:eastAsia="zh-CN"/>
        </w:rPr>
      </w:pPr>
    </w:p>
    <w:p w14:paraId="201DA11E">
      <w:pPr>
        <w:rPr>
          <w:rFonts w:ascii="宋体" w:hAnsi="宋体" w:cs="MS Mincho"/>
          <w:sz w:val="24"/>
        </w:rPr>
      </w:pPr>
      <w:bookmarkStart w:id="0" w:name="_GoBack"/>
      <w:bookmarkEnd w:id="0"/>
      <w:r>
        <w:rPr>
          <w:rFonts w:hint="eastAsia" w:ascii="宋体" w:hAnsi="宋体" w:cs="MS Mincho"/>
          <w:sz w:val="24"/>
        </w:rPr>
        <w:br w:type="page"/>
      </w:r>
    </w:p>
    <w:p w14:paraId="099C4D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CIDFont+F1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275C64"/>
    <w:multiLevelType w:val="multilevel"/>
    <w:tmpl w:val="39275C64"/>
    <w:lvl w:ilvl="0" w:tentative="0">
      <w:start w:val="1"/>
      <w:numFmt w:val="decimal"/>
      <w:suff w:val="nothing"/>
      <w:lvlText w:val="%1."/>
      <w:lvlJc w:val="left"/>
      <w:pPr>
        <w:ind w:left="92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60" w:hanging="440"/>
      </w:pPr>
    </w:lvl>
    <w:lvl w:ilvl="2" w:tentative="0">
      <w:start w:val="1"/>
      <w:numFmt w:val="lowerRoman"/>
      <w:lvlText w:val="%3."/>
      <w:lvlJc w:val="right"/>
      <w:pPr>
        <w:ind w:left="1800" w:hanging="440"/>
      </w:pPr>
    </w:lvl>
    <w:lvl w:ilvl="3" w:tentative="0">
      <w:start w:val="1"/>
      <w:numFmt w:val="decimal"/>
      <w:lvlText w:val="%4."/>
      <w:lvlJc w:val="left"/>
      <w:pPr>
        <w:ind w:left="2240" w:hanging="440"/>
      </w:pPr>
    </w:lvl>
    <w:lvl w:ilvl="4" w:tentative="0">
      <w:start w:val="1"/>
      <w:numFmt w:val="lowerLetter"/>
      <w:lvlText w:val="%5)"/>
      <w:lvlJc w:val="left"/>
      <w:pPr>
        <w:ind w:left="2680" w:hanging="440"/>
      </w:pPr>
    </w:lvl>
    <w:lvl w:ilvl="5" w:tentative="0">
      <w:start w:val="1"/>
      <w:numFmt w:val="lowerRoman"/>
      <w:lvlText w:val="%6."/>
      <w:lvlJc w:val="right"/>
      <w:pPr>
        <w:ind w:left="3120" w:hanging="440"/>
      </w:pPr>
    </w:lvl>
    <w:lvl w:ilvl="6" w:tentative="0">
      <w:start w:val="1"/>
      <w:numFmt w:val="decimal"/>
      <w:lvlText w:val="%7."/>
      <w:lvlJc w:val="left"/>
      <w:pPr>
        <w:ind w:left="3560" w:hanging="440"/>
      </w:pPr>
    </w:lvl>
    <w:lvl w:ilvl="7" w:tentative="0">
      <w:start w:val="1"/>
      <w:numFmt w:val="lowerLetter"/>
      <w:lvlText w:val="%8)"/>
      <w:lvlJc w:val="left"/>
      <w:pPr>
        <w:ind w:left="4000" w:hanging="440"/>
      </w:pPr>
    </w:lvl>
    <w:lvl w:ilvl="8" w:tentative="0">
      <w:start w:val="1"/>
      <w:numFmt w:val="lowerRoman"/>
      <w:lvlText w:val="%9."/>
      <w:lvlJc w:val="right"/>
      <w:pPr>
        <w:ind w:left="4440" w:hanging="440"/>
      </w:pPr>
    </w:lvl>
  </w:abstractNum>
  <w:abstractNum w:abstractNumId="1">
    <w:nsid w:val="75175239"/>
    <w:multiLevelType w:val="multilevel"/>
    <w:tmpl w:val="75175239"/>
    <w:lvl w:ilvl="0" w:tentative="0">
      <w:start w:val="1"/>
      <w:numFmt w:val="decimal"/>
      <w:suff w:val="nothing"/>
      <w:lvlText w:val="%1."/>
      <w:lvlJc w:val="left"/>
      <w:pPr>
        <w:ind w:left="92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60" w:hanging="440"/>
      </w:pPr>
    </w:lvl>
    <w:lvl w:ilvl="2" w:tentative="0">
      <w:start w:val="1"/>
      <w:numFmt w:val="lowerRoman"/>
      <w:lvlText w:val="%3."/>
      <w:lvlJc w:val="right"/>
      <w:pPr>
        <w:ind w:left="1800" w:hanging="440"/>
      </w:pPr>
    </w:lvl>
    <w:lvl w:ilvl="3" w:tentative="0">
      <w:start w:val="1"/>
      <w:numFmt w:val="decimal"/>
      <w:lvlText w:val="%4."/>
      <w:lvlJc w:val="left"/>
      <w:pPr>
        <w:ind w:left="2240" w:hanging="440"/>
      </w:pPr>
    </w:lvl>
    <w:lvl w:ilvl="4" w:tentative="0">
      <w:start w:val="1"/>
      <w:numFmt w:val="lowerLetter"/>
      <w:lvlText w:val="%5)"/>
      <w:lvlJc w:val="left"/>
      <w:pPr>
        <w:ind w:left="2680" w:hanging="440"/>
      </w:pPr>
    </w:lvl>
    <w:lvl w:ilvl="5" w:tentative="0">
      <w:start w:val="1"/>
      <w:numFmt w:val="lowerRoman"/>
      <w:lvlText w:val="%6."/>
      <w:lvlJc w:val="right"/>
      <w:pPr>
        <w:ind w:left="3120" w:hanging="440"/>
      </w:pPr>
    </w:lvl>
    <w:lvl w:ilvl="6" w:tentative="0">
      <w:start w:val="1"/>
      <w:numFmt w:val="decimal"/>
      <w:lvlText w:val="%7."/>
      <w:lvlJc w:val="left"/>
      <w:pPr>
        <w:ind w:left="3560" w:hanging="440"/>
      </w:pPr>
    </w:lvl>
    <w:lvl w:ilvl="7" w:tentative="0">
      <w:start w:val="1"/>
      <w:numFmt w:val="lowerLetter"/>
      <w:lvlText w:val="%8)"/>
      <w:lvlJc w:val="left"/>
      <w:pPr>
        <w:ind w:left="4000" w:hanging="440"/>
      </w:pPr>
    </w:lvl>
    <w:lvl w:ilvl="8" w:tentative="0">
      <w:start w:val="1"/>
      <w:numFmt w:val="lowerRoman"/>
      <w:lvlText w:val="%9."/>
      <w:lvlJc w:val="right"/>
      <w:pPr>
        <w:ind w:left="4440" w:hanging="440"/>
      </w:pPr>
    </w:lvl>
  </w:abstractNum>
  <w:abstractNum w:abstractNumId="2">
    <w:nsid w:val="7EA00A10"/>
    <w:multiLevelType w:val="multilevel"/>
    <w:tmpl w:val="7EA00A10"/>
    <w:lvl w:ilvl="0" w:tentative="0">
      <w:start w:val="1"/>
      <w:numFmt w:val="decimal"/>
      <w:suff w:val="nothing"/>
      <w:lvlText w:val="%1."/>
      <w:lvlJc w:val="left"/>
      <w:pPr>
        <w:ind w:left="92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60" w:hanging="440"/>
      </w:pPr>
    </w:lvl>
    <w:lvl w:ilvl="2" w:tentative="0">
      <w:start w:val="1"/>
      <w:numFmt w:val="lowerRoman"/>
      <w:lvlText w:val="%3."/>
      <w:lvlJc w:val="right"/>
      <w:pPr>
        <w:ind w:left="1800" w:hanging="440"/>
      </w:pPr>
    </w:lvl>
    <w:lvl w:ilvl="3" w:tentative="0">
      <w:start w:val="1"/>
      <w:numFmt w:val="decimal"/>
      <w:lvlText w:val="%4."/>
      <w:lvlJc w:val="left"/>
      <w:pPr>
        <w:ind w:left="2240" w:hanging="440"/>
      </w:pPr>
    </w:lvl>
    <w:lvl w:ilvl="4" w:tentative="0">
      <w:start w:val="1"/>
      <w:numFmt w:val="lowerLetter"/>
      <w:lvlText w:val="%5)"/>
      <w:lvlJc w:val="left"/>
      <w:pPr>
        <w:ind w:left="2680" w:hanging="440"/>
      </w:pPr>
    </w:lvl>
    <w:lvl w:ilvl="5" w:tentative="0">
      <w:start w:val="1"/>
      <w:numFmt w:val="lowerRoman"/>
      <w:lvlText w:val="%6."/>
      <w:lvlJc w:val="right"/>
      <w:pPr>
        <w:ind w:left="3120" w:hanging="440"/>
      </w:pPr>
    </w:lvl>
    <w:lvl w:ilvl="6" w:tentative="0">
      <w:start w:val="1"/>
      <w:numFmt w:val="decimal"/>
      <w:lvlText w:val="%7."/>
      <w:lvlJc w:val="left"/>
      <w:pPr>
        <w:ind w:left="3560" w:hanging="440"/>
      </w:pPr>
    </w:lvl>
    <w:lvl w:ilvl="7" w:tentative="0">
      <w:start w:val="1"/>
      <w:numFmt w:val="lowerLetter"/>
      <w:lvlText w:val="%8)"/>
      <w:lvlJc w:val="left"/>
      <w:pPr>
        <w:ind w:left="4000" w:hanging="440"/>
      </w:pPr>
    </w:lvl>
    <w:lvl w:ilvl="8" w:tentative="0">
      <w:start w:val="1"/>
      <w:numFmt w:val="lowerRoman"/>
      <w:lvlText w:val="%9."/>
      <w:lvlJc w:val="right"/>
      <w:pPr>
        <w:ind w:left="4440" w:hanging="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yYWQ1YWQ4MGVjOTkxMTIzNzY2MGRhYmJkZWQzNjcifQ=="/>
  </w:docVars>
  <w:rsids>
    <w:rsidRoot w:val="28734745"/>
    <w:rsid w:val="2873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7">
    <w:name w:val="None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2026-07-28T08:58:00Z</dcterms:created>
  <dc:creator>景惠</dc:creator>
  <cp:lastModifiedBy>景惠</cp:lastModifiedBy>
  <dcterms:modified xsi:type="dcterms:W3CDTF">2026-07-28T09:01:26Z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F642FC3D8620416695BC22A7D58B01B3_11</vt:lpwstr>
  </property>
</Properties>
</file>