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BA341">
      <w:pPr>
        <w:spacing w:before="93" w:after="93"/>
        <w:rPr>
          <w:rFonts w:hint="eastAsia" w:ascii="仿宋" w:hAnsi="仿宋" w:eastAsia="仿宋"/>
          <w:b/>
          <w:sz w:val="32"/>
          <w:szCs w:val="32"/>
        </w:rPr>
      </w:pPr>
      <w:r>
        <w:rPr>
          <w:rFonts w:hint="eastAsia" w:ascii="仿宋" w:hAnsi="仿宋" w:eastAsia="仿宋"/>
          <w:b/>
          <w:sz w:val="32"/>
          <w:szCs w:val="32"/>
        </w:rPr>
        <w:t>附件2</w:t>
      </w:r>
    </w:p>
    <w:p w14:paraId="1C2FFE0E">
      <w:pPr>
        <w:spacing w:before="93" w:after="93"/>
        <w:jc w:val="center"/>
        <w:rPr>
          <w:rFonts w:hint="eastAsia" w:ascii="仿宋" w:hAnsi="仿宋" w:eastAsia="仿宋"/>
          <w:b/>
          <w:sz w:val="32"/>
          <w:szCs w:val="32"/>
          <w:lang w:val="en-US" w:eastAsia="zh-CN"/>
        </w:rPr>
      </w:pPr>
      <w:r>
        <w:rPr>
          <w:rFonts w:hint="eastAsia" w:ascii="仿宋" w:hAnsi="仿宋" w:eastAsia="仿宋"/>
          <w:b/>
          <w:sz w:val="32"/>
          <w:szCs w:val="32"/>
        </w:rPr>
        <w:t>《实验动物</w:t>
      </w:r>
      <w:r>
        <w:rPr>
          <w:rFonts w:hint="eastAsia" w:ascii="仿宋" w:hAnsi="仿宋" w:eastAsia="仿宋"/>
          <w:b/>
          <w:sz w:val="32"/>
          <w:szCs w:val="32"/>
          <w:lang w:val="en-US" w:eastAsia="zh-CN"/>
        </w:rPr>
        <w:t xml:space="preserve"> </w:t>
      </w:r>
      <w:r>
        <w:rPr>
          <w:rFonts w:hint="eastAsia" w:ascii="仿宋" w:hAnsi="仿宋" w:eastAsia="仿宋"/>
          <w:b/>
          <w:sz w:val="32"/>
          <w:szCs w:val="32"/>
        </w:rPr>
        <w:t>特因环境动物实验福利伦理指南》</w:t>
      </w:r>
      <w:r>
        <w:rPr>
          <w:rFonts w:hint="eastAsia" w:ascii="仿宋" w:hAnsi="仿宋" w:eastAsia="仿宋"/>
          <w:b/>
          <w:sz w:val="32"/>
          <w:szCs w:val="32"/>
          <w:lang w:val="en-US" w:eastAsia="zh-CN"/>
        </w:rPr>
        <w:t>国家标准</w:t>
      </w:r>
    </w:p>
    <w:p w14:paraId="421F86B3">
      <w:pPr>
        <w:spacing w:before="93" w:after="93"/>
        <w:jc w:val="center"/>
        <w:rPr>
          <w:rFonts w:hint="eastAsia" w:ascii="仿宋" w:hAnsi="仿宋" w:eastAsia="仿宋"/>
          <w:b/>
          <w:bCs/>
          <w:sz w:val="32"/>
          <w:szCs w:val="32"/>
        </w:rPr>
      </w:pPr>
      <w:r>
        <w:rPr>
          <w:rFonts w:hint="eastAsia" w:ascii="仿宋" w:hAnsi="仿宋" w:eastAsia="仿宋"/>
          <w:b/>
          <w:sz w:val="32"/>
          <w:szCs w:val="32"/>
          <w:lang w:val="en-US" w:eastAsia="zh-CN"/>
        </w:rPr>
        <w:t>研制</w:t>
      </w:r>
      <w:r>
        <w:rPr>
          <w:rFonts w:hint="eastAsia" w:ascii="仿宋" w:hAnsi="仿宋" w:eastAsia="仿宋"/>
          <w:b/>
          <w:sz w:val="32"/>
          <w:szCs w:val="32"/>
        </w:rPr>
        <w:t>参编信息登记表</w:t>
      </w:r>
    </w:p>
    <w:tbl>
      <w:tblPr>
        <w:tblStyle w:val="4"/>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306"/>
        <w:gridCol w:w="1309"/>
        <w:gridCol w:w="1309"/>
        <w:gridCol w:w="728"/>
        <w:gridCol w:w="1021"/>
        <w:gridCol w:w="1417"/>
        <w:gridCol w:w="1432"/>
      </w:tblGrid>
      <w:tr w14:paraId="7CB89B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6" w:type="pct"/>
            <w:tcBorders>
              <w:top w:val="single" w:color="auto" w:sz="4" w:space="0"/>
              <w:left w:val="single" w:color="auto" w:sz="4" w:space="0"/>
              <w:bottom w:val="single" w:color="auto" w:sz="4" w:space="0"/>
              <w:right w:val="single" w:color="auto" w:sz="4" w:space="0"/>
            </w:tcBorders>
            <w:vAlign w:val="bottom"/>
          </w:tcPr>
          <w:p w14:paraId="4E7F6462">
            <w:pPr>
              <w:spacing w:before="93" w:after="93"/>
              <w:rPr>
                <w:rFonts w:hint="eastAsia" w:ascii="仿宋" w:hAnsi="仿宋" w:eastAsia="仿宋"/>
              </w:rPr>
            </w:pPr>
            <w:r>
              <w:rPr>
                <w:rFonts w:hint="eastAsia" w:ascii="仿宋" w:hAnsi="仿宋" w:eastAsia="仿宋"/>
              </w:rPr>
              <w:t>参编单位</w:t>
            </w:r>
          </w:p>
        </w:tc>
        <w:tc>
          <w:tcPr>
            <w:tcW w:w="4233" w:type="pct"/>
            <w:gridSpan w:val="6"/>
            <w:tcBorders>
              <w:top w:val="single" w:color="auto" w:sz="4" w:space="0"/>
              <w:left w:val="single" w:color="auto" w:sz="4" w:space="0"/>
              <w:bottom w:val="single" w:color="auto" w:sz="4" w:space="0"/>
              <w:right w:val="single" w:color="auto" w:sz="4" w:space="0"/>
            </w:tcBorders>
            <w:vAlign w:val="bottom"/>
          </w:tcPr>
          <w:p w14:paraId="1B9D4DA6">
            <w:pPr>
              <w:spacing w:before="93" w:after="93"/>
              <w:rPr>
                <w:rFonts w:hint="eastAsia" w:ascii="仿宋" w:hAnsi="仿宋" w:eastAsia="仿宋"/>
                <w:b/>
                <w:bCs/>
              </w:rPr>
            </w:pPr>
          </w:p>
        </w:tc>
      </w:tr>
      <w:tr w14:paraId="5A3C82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6" w:type="pct"/>
            <w:tcBorders>
              <w:top w:val="single" w:color="auto" w:sz="4" w:space="0"/>
              <w:left w:val="single" w:color="auto" w:sz="4" w:space="0"/>
              <w:bottom w:val="single" w:color="auto" w:sz="4" w:space="0"/>
              <w:right w:val="single" w:color="auto" w:sz="4" w:space="0"/>
            </w:tcBorders>
            <w:vAlign w:val="bottom"/>
          </w:tcPr>
          <w:p w14:paraId="11220404">
            <w:pPr>
              <w:spacing w:before="93" w:after="93"/>
              <w:rPr>
                <w:rFonts w:hint="eastAsia" w:ascii="仿宋" w:hAnsi="仿宋" w:eastAsia="仿宋"/>
                <w:lang w:val="en-US" w:eastAsia="zh-CN"/>
              </w:rPr>
            </w:pPr>
            <w:r>
              <w:rPr>
                <w:rFonts w:hint="eastAsia" w:ascii="仿宋" w:hAnsi="仿宋" w:eastAsia="仿宋"/>
                <w:lang w:val="en-US" w:eastAsia="zh-CN"/>
              </w:rPr>
              <w:t>单位性质</w:t>
            </w:r>
          </w:p>
        </w:tc>
        <w:tc>
          <w:tcPr>
            <w:tcW w:w="4233" w:type="pct"/>
            <w:gridSpan w:val="6"/>
            <w:tcBorders>
              <w:top w:val="single" w:color="auto" w:sz="4" w:space="0"/>
              <w:left w:val="single" w:color="auto" w:sz="4" w:space="0"/>
              <w:bottom w:val="single" w:color="auto" w:sz="4" w:space="0"/>
              <w:right w:val="single" w:color="auto" w:sz="4" w:space="0"/>
            </w:tcBorders>
            <w:vAlign w:val="bottom"/>
          </w:tcPr>
          <w:p w14:paraId="29131FCD">
            <w:pPr>
              <w:spacing w:before="93" w:after="93"/>
              <w:rPr>
                <w:rFonts w:hint="eastAsia" w:ascii="仿宋" w:hAnsi="仿宋" w:eastAsia="仿宋"/>
                <w:b/>
                <w:bCs/>
              </w:rPr>
            </w:pPr>
          </w:p>
        </w:tc>
      </w:tr>
      <w:tr w14:paraId="56013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766" w:type="pct"/>
            <w:vMerge w:val="restart"/>
            <w:tcBorders>
              <w:top w:val="single" w:color="auto" w:sz="4" w:space="0"/>
              <w:left w:val="single" w:color="auto" w:sz="4" w:space="0"/>
              <w:right w:val="single" w:color="auto" w:sz="4" w:space="0"/>
            </w:tcBorders>
            <w:vAlign w:val="center"/>
          </w:tcPr>
          <w:p w14:paraId="642CA716">
            <w:pPr>
              <w:spacing w:before="93" w:after="93"/>
              <w:jc w:val="center"/>
              <w:rPr>
                <w:rFonts w:hint="eastAsia" w:ascii="仿宋" w:hAnsi="仿宋" w:eastAsia="仿宋"/>
              </w:rPr>
            </w:pPr>
            <w:r>
              <w:rPr>
                <w:rFonts w:hint="eastAsia" w:ascii="仿宋" w:hAnsi="仿宋" w:eastAsia="仿宋"/>
              </w:rPr>
              <w:t>参编人</w:t>
            </w:r>
          </w:p>
          <w:p w14:paraId="58B5C233">
            <w:pPr>
              <w:spacing w:before="93" w:after="93"/>
              <w:jc w:val="center"/>
              <w:rPr>
                <w:rFonts w:hint="default" w:ascii="仿宋" w:hAnsi="仿宋" w:eastAsia="仿宋"/>
                <w:lang w:val="en-US" w:eastAsia="zh-CN"/>
              </w:rPr>
            </w:pPr>
            <w:r>
              <w:rPr>
                <w:rFonts w:hint="eastAsia" w:ascii="仿宋" w:hAnsi="仿宋" w:eastAsia="仿宋"/>
                <w:lang w:eastAsia="zh-CN"/>
              </w:rPr>
              <w:t>（</w:t>
            </w:r>
            <w:r>
              <w:rPr>
                <w:rFonts w:hint="eastAsia" w:ascii="仿宋" w:hAnsi="仿宋" w:eastAsia="仿宋"/>
                <w:lang w:val="en-US" w:eastAsia="zh-CN"/>
              </w:rPr>
              <w:t>多个名额单位，请复制此栏</w:t>
            </w:r>
            <w:bookmarkStart w:id="0" w:name="_GoBack"/>
            <w:bookmarkEnd w:id="0"/>
            <w:r>
              <w:rPr>
                <w:rFonts w:hint="eastAsia" w:ascii="仿宋" w:hAnsi="仿宋" w:eastAsia="仿宋"/>
                <w:lang w:val="en-US" w:eastAsia="zh-CN"/>
              </w:rPr>
              <w:t>）</w:t>
            </w:r>
          </w:p>
        </w:tc>
        <w:tc>
          <w:tcPr>
            <w:tcW w:w="768" w:type="pct"/>
            <w:tcBorders>
              <w:top w:val="single" w:color="auto" w:sz="4" w:space="0"/>
              <w:left w:val="single" w:color="auto" w:sz="4" w:space="0"/>
              <w:bottom w:val="single" w:color="auto" w:sz="4" w:space="0"/>
              <w:right w:val="single" w:color="auto" w:sz="4" w:space="0"/>
            </w:tcBorders>
            <w:vAlign w:val="center"/>
          </w:tcPr>
          <w:p w14:paraId="692685AD">
            <w:pPr>
              <w:spacing w:before="93" w:after="93"/>
              <w:jc w:val="center"/>
              <w:rPr>
                <w:rFonts w:hint="eastAsia" w:ascii="仿宋" w:hAnsi="仿宋" w:eastAsia="仿宋"/>
              </w:rPr>
            </w:pPr>
            <w:r>
              <w:rPr>
                <w:rFonts w:hint="eastAsia" w:ascii="仿宋" w:hAnsi="仿宋" w:eastAsia="仿宋"/>
              </w:rPr>
              <w:t>姓名</w:t>
            </w:r>
          </w:p>
        </w:tc>
        <w:tc>
          <w:tcPr>
            <w:tcW w:w="768" w:type="pct"/>
            <w:tcBorders>
              <w:top w:val="single" w:color="auto" w:sz="4" w:space="0"/>
              <w:left w:val="single" w:color="auto" w:sz="4" w:space="0"/>
              <w:bottom w:val="single" w:color="auto" w:sz="4" w:space="0"/>
              <w:right w:val="single" w:color="auto" w:sz="4" w:space="0"/>
            </w:tcBorders>
            <w:vAlign w:val="center"/>
          </w:tcPr>
          <w:p w14:paraId="4FE8131D">
            <w:pPr>
              <w:spacing w:before="93" w:after="93"/>
              <w:jc w:val="center"/>
              <w:rPr>
                <w:rFonts w:hint="eastAsia" w:ascii="仿宋" w:hAnsi="仿宋" w:eastAsia="仿宋"/>
              </w:rPr>
            </w:pPr>
          </w:p>
        </w:tc>
        <w:tc>
          <w:tcPr>
            <w:tcW w:w="427" w:type="pct"/>
            <w:tcBorders>
              <w:top w:val="single" w:color="auto" w:sz="4" w:space="0"/>
              <w:left w:val="single" w:color="auto" w:sz="4" w:space="0"/>
              <w:bottom w:val="single" w:color="auto" w:sz="4" w:space="0"/>
              <w:right w:val="single" w:color="auto" w:sz="4" w:space="0"/>
            </w:tcBorders>
            <w:vAlign w:val="center"/>
          </w:tcPr>
          <w:p w14:paraId="153231A7">
            <w:pPr>
              <w:spacing w:before="93" w:after="93"/>
              <w:jc w:val="center"/>
              <w:rPr>
                <w:rFonts w:hint="eastAsia" w:ascii="仿宋" w:hAnsi="仿宋" w:eastAsia="仿宋"/>
              </w:rPr>
            </w:pPr>
            <w:r>
              <w:rPr>
                <w:rFonts w:hint="eastAsia" w:ascii="仿宋" w:hAnsi="仿宋" w:eastAsia="仿宋"/>
              </w:rPr>
              <w:t>性别</w:t>
            </w:r>
          </w:p>
        </w:tc>
        <w:tc>
          <w:tcPr>
            <w:tcW w:w="599" w:type="pct"/>
            <w:tcBorders>
              <w:top w:val="single" w:color="auto" w:sz="4" w:space="0"/>
              <w:left w:val="single" w:color="auto" w:sz="4" w:space="0"/>
              <w:bottom w:val="single" w:color="auto" w:sz="4" w:space="0"/>
              <w:right w:val="single" w:color="auto" w:sz="4" w:space="0"/>
            </w:tcBorders>
            <w:vAlign w:val="center"/>
          </w:tcPr>
          <w:p w14:paraId="41A79FA5">
            <w:pPr>
              <w:spacing w:before="93" w:after="93"/>
              <w:jc w:val="center"/>
              <w:rPr>
                <w:rFonts w:hint="eastAsia" w:ascii="仿宋" w:hAnsi="仿宋" w:eastAsia="仿宋"/>
              </w:rPr>
            </w:pPr>
          </w:p>
        </w:tc>
        <w:tc>
          <w:tcPr>
            <w:tcW w:w="831" w:type="pct"/>
            <w:tcBorders>
              <w:top w:val="single" w:color="auto" w:sz="4" w:space="0"/>
              <w:left w:val="single" w:color="auto" w:sz="4" w:space="0"/>
              <w:bottom w:val="single" w:color="auto" w:sz="4" w:space="0"/>
              <w:right w:val="single" w:color="auto" w:sz="4" w:space="0"/>
            </w:tcBorders>
            <w:vAlign w:val="center"/>
          </w:tcPr>
          <w:p w14:paraId="56A45DD3">
            <w:pPr>
              <w:keepNext w:val="0"/>
              <w:keepLines w:val="0"/>
              <w:pageBreakBefore w:val="0"/>
              <w:widowControl/>
              <w:kinsoku/>
              <w:wordWrap/>
              <w:overflowPunct/>
              <w:topLinePunct w:val="0"/>
              <w:autoSpaceDE/>
              <w:autoSpaceDN/>
              <w:bidi w:val="0"/>
              <w:adjustRightInd/>
              <w:snapToGrid/>
              <w:spacing w:before="0" w:beforeLines="0" w:after="0" w:afterLines="0" w:line="240" w:lineRule="auto"/>
              <w:jc w:val="center"/>
              <w:textAlignment w:val="auto"/>
              <w:rPr>
                <w:rFonts w:hint="eastAsia" w:ascii="仿宋" w:hAnsi="仿宋" w:eastAsia="仿宋"/>
                <w:lang w:val="en-US" w:eastAsia="zh-CN"/>
              </w:rPr>
            </w:pPr>
            <w:r>
              <w:rPr>
                <w:rFonts w:hint="eastAsia" w:ascii="仿宋" w:hAnsi="仿宋" w:eastAsia="仿宋"/>
              </w:rPr>
              <w:t>出生年</w:t>
            </w:r>
            <w:r>
              <w:rPr>
                <w:rFonts w:hint="eastAsia" w:ascii="仿宋" w:hAnsi="仿宋" w:eastAsia="仿宋"/>
                <w:lang w:val="en-US" w:eastAsia="zh-CN"/>
              </w:rPr>
              <w:t>月</w:t>
            </w:r>
          </w:p>
        </w:tc>
        <w:tc>
          <w:tcPr>
            <w:tcW w:w="840" w:type="pct"/>
            <w:tcBorders>
              <w:top w:val="single" w:color="auto" w:sz="4" w:space="0"/>
              <w:left w:val="single" w:color="auto" w:sz="4" w:space="0"/>
              <w:bottom w:val="single" w:color="auto" w:sz="4" w:space="0"/>
              <w:right w:val="single" w:color="auto" w:sz="4" w:space="0"/>
            </w:tcBorders>
            <w:vAlign w:val="center"/>
          </w:tcPr>
          <w:p w14:paraId="7AB03C2B">
            <w:pPr>
              <w:spacing w:before="93" w:after="93"/>
              <w:jc w:val="center"/>
              <w:rPr>
                <w:rFonts w:hint="eastAsia" w:ascii="仿宋" w:hAnsi="仿宋" w:eastAsia="仿宋"/>
              </w:rPr>
            </w:pPr>
          </w:p>
        </w:tc>
      </w:tr>
      <w:tr w14:paraId="61E238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6" w:type="pct"/>
            <w:vMerge w:val="continue"/>
            <w:tcBorders>
              <w:left w:val="single" w:color="auto" w:sz="4" w:space="0"/>
              <w:right w:val="single" w:color="auto" w:sz="4" w:space="0"/>
            </w:tcBorders>
            <w:vAlign w:val="bottom"/>
          </w:tcPr>
          <w:p w14:paraId="1A9E62DD">
            <w:pPr>
              <w:spacing w:before="93" w:after="93"/>
              <w:rPr>
                <w:rFonts w:hint="eastAsia" w:ascii="仿宋" w:hAnsi="仿宋" w:eastAsia="仿宋"/>
              </w:rPr>
            </w:pPr>
          </w:p>
        </w:tc>
        <w:tc>
          <w:tcPr>
            <w:tcW w:w="768" w:type="pct"/>
            <w:tcBorders>
              <w:top w:val="single" w:color="auto" w:sz="4" w:space="0"/>
              <w:left w:val="single" w:color="auto" w:sz="4" w:space="0"/>
              <w:bottom w:val="single" w:color="auto" w:sz="4" w:space="0"/>
              <w:right w:val="single" w:color="auto" w:sz="4" w:space="0"/>
            </w:tcBorders>
            <w:vAlign w:val="center"/>
          </w:tcPr>
          <w:p w14:paraId="494374FA">
            <w:pPr>
              <w:spacing w:before="93" w:after="93"/>
              <w:jc w:val="center"/>
              <w:rPr>
                <w:rFonts w:hint="eastAsia" w:ascii="仿宋" w:hAnsi="仿宋" w:eastAsia="仿宋"/>
              </w:rPr>
            </w:pPr>
            <w:r>
              <w:rPr>
                <w:rFonts w:hint="eastAsia" w:ascii="仿宋" w:hAnsi="仿宋" w:eastAsia="仿宋"/>
              </w:rPr>
              <w:t>职务</w:t>
            </w:r>
          </w:p>
        </w:tc>
        <w:tc>
          <w:tcPr>
            <w:tcW w:w="1794" w:type="pct"/>
            <w:gridSpan w:val="3"/>
            <w:tcBorders>
              <w:top w:val="single" w:color="auto" w:sz="4" w:space="0"/>
              <w:left w:val="single" w:color="auto" w:sz="4" w:space="0"/>
              <w:bottom w:val="single" w:color="auto" w:sz="4" w:space="0"/>
              <w:right w:val="single" w:color="auto" w:sz="4" w:space="0"/>
            </w:tcBorders>
            <w:vAlign w:val="center"/>
          </w:tcPr>
          <w:p w14:paraId="3BEB799B">
            <w:pPr>
              <w:spacing w:before="93" w:after="93"/>
              <w:jc w:val="center"/>
              <w:rPr>
                <w:rFonts w:hint="eastAsia" w:ascii="仿宋" w:hAnsi="仿宋" w:eastAsia="仿宋"/>
              </w:rPr>
            </w:pPr>
          </w:p>
        </w:tc>
        <w:tc>
          <w:tcPr>
            <w:tcW w:w="831" w:type="pct"/>
            <w:tcBorders>
              <w:top w:val="single" w:color="auto" w:sz="4" w:space="0"/>
              <w:left w:val="single" w:color="auto" w:sz="4" w:space="0"/>
              <w:bottom w:val="single" w:color="auto" w:sz="4" w:space="0"/>
              <w:right w:val="single" w:color="auto" w:sz="4" w:space="0"/>
            </w:tcBorders>
            <w:vAlign w:val="center"/>
          </w:tcPr>
          <w:p w14:paraId="53A50088">
            <w:pPr>
              <w:spacing w:before="93" w:after="93"/>
              <w:jc w:val="center"/>
              <w:rPr>
                <w:rFonts w:hint="default" w:ascii="仿宋" w:hAnsi="仿宋" w:eastAsia="仿宋"/>
                <w:lang w:val="en-US" w:eastAsia="zh-CN"/>
              </w:rPr>
            </w:pPr>
            <w:r>
              <w:rPr>
                <w:rFonts w:hint="eastAsia" w:ascii="仿宋" w:hAnsi="仿宋" w:eastAsia="仿宋"/>
                <w:lang w:val="en-US" w:eastAsia="zh-CN"/>
              </w:rPr>
              <w:t>职称</w:t>
            </w:r>
          </w:p>
        </w:tc>
        <w:tc>
          <w:tcPr>
            <w:tcW w:w="840" w:type="pct"/>
            <w:tcBorders>
              <w:top w:val="single" w:color="auto" w:sz="4" w:space="0"/>
              <w:left w:val="single" w:color="auto" w:sz="4" w:space="0"/>
              <w:bottom w:val="single" w:color="auto" w:sz="4" w:space="0"/>
              <w:right w:val="single" w:color="auto" w:sz="4" w:space="0"/>
            </w:tcBorders>
            <w:vAlign w:val="center"/>
          </w:tcPr>
          <w:p w14:paraId="7C123758">
            <w:pPr>
              <w:spacing w:before="93" w:after="93"/>
              <w:jc w:val="center"/>
              <w:rPr>
                <w:rFonts w:hint="eastAsia" w:ascii="仿宋" w:hAnsi="仿宋" w:eastAsia="仿宋"/>
              </w:rPr>
            </w:pPr>
          </w:p>
        </w:tc>
      </w:tr>
      <w:tr w14:paraId="7CB3DD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6" w:type="pct"/>
            <w:vMerge w:val="continue"/>
            <w:tcBorders>
              <w:left w:val="single" w:color="auto" w:sz="4" w:space="0"/>
              <w:right w:val="single" w:color="auto" w:sz="4" w:space="0"/>
            </w:tcBorders>
            <w:vAlign w:val="bottom"/>
          </w:tcPr>
          <w:p w14:paraId="65A3CD8B">
            <w:pPr>
              <w:spacing w:before="93" w:after="93"/>
              <w:rPr>
                <w:rFonts w:hint="eastAsia" w:ascii="仿宋" w:hAnsi="仿宋" w:eastAsia="仿宋"/>
              </w:rPr>
            </w:pPr>
          </w:p>
        </w:tc>
        <w:tc>
          <w:tcPr>
            <w:tcW w:w="768" w:type="pct"/>
            <w:tcBorders>
              <w:top w:val="single" w:color="auto" w:sz="4" w:space="0"/>
              <w:left w:val="single" w:color="auto" w:sz="4" w:space="0"/>
              <w:bottom w:val="single" w:color="auto" w:sz="4" w:space="0"/>
              <w:right w:val="single" w:color="auto" w:sz="4" w:space="0"/>
            </w:tcBorders>
            <w:vAlign w:val="center"/>
          </w:tcPr>
          <w:p w14:paraId="581135B8">
            <w:pPr>
              <w:spacing w:before="93" w:after="93"/>
              <w:jc w:val="center"/>
              <w:rPr>
                <w:rFonts w:hint="eastAsia" w:ascii="仿宋" w:hAnsi="仿宋" w:eastAsia="仿宋"/>
              </w:rPr>
            </w:pPr>
            <w:r>
              <w:rPr>
                <w:rFonts w:hint="eastAsia" w:ascii="仿宋" w:hAnsi="仿宋" w:eastAsia="仿宋"/>
              </w:rPr>
              <w:t>学历</w:t>
            </w:r>
          </w:p>
        </w:tc>
        <w:tc>
          <w:tcPr>
            <w:tcW w:w="1794" w:type="pct"/>
            <w:gridSpan w:val="3"/>
            <w:tcBorders>
              <w:top w:val="single" w:color="auto" w:sz="4" w:space="0"/>
              <w:left w:val="single" w:color="auto" w:sz="4" w:space="0"/>
              <w:bottom w:val="single" w:color="auto" w:sz="4" w:space="0"/>
              <w:right w:val="single" w:color="auto" w:sz="4" w:space="0"/>
            </w:tcBorders>
            <w:vAlign w:val="center"/>
          </w:tcPr>
          <w:p w14:paraId="625C5736">
            <w:pPr>
              <w:spacing w:before="93" w:after="93"/>
              <w:jc w:val="center"/>
              <w:rPr>
                <w:rFonts w:hint="eastAsia" w:ascii="仿宋" w:hAnsi="仿宋" w:eastAsia="仿宋"/>
              </w:rPr>
            </w:pPr>
          </w:p>
        </w:tc>
        <w:tc>
          <w:tcPr>
            <w:tcW w:w="831" w:type="pct"/>
            <w:tcBorders>
              <w:top w:val="single" w:color="auto" w:sz="4" w:space="0"/>
              <w:left w:val="single" w:color="auto" w:sz="4" w:space="0"/>
              <w:bottom w:val="single" w:color="auto" w:sz="4" w:space="0"/>
              <w:right w:val="single" w:color="auto" w:sz="4" w:space="0"/>
            </w:tcBorders>
            <w:vAlign w:val="center"/>
          </w:tcPr>
          <w:p w14:paraId="0B8A8CC2">
            <w:pPr>
              <w:spacing w:before="93" w:after="93"/>
              <w:jc w:val="center"/>
              <w:rPr>
                <w:rFonts w:hint="eastAsia" w:ascii="仿宋" w:hAnsi="仿宋" w:eastAsia="仿宋"/>
              </w:rPr>
            </w:pPr>
            <w:r>
              <w:rPr>
                <w:rFonts w:hint="eastAsia" w:ascii="仿宋" w:hAnsi="仿宋" w:eastAsia="仿宋"/>
              </w:rPr>
              <w:t>专业</w:t>
            </w:r>
          </w:p>
        </w:tc>
        <w:tc>
          <w:tcPr>
            <w:tcW w:w="840" w:type="pct"/>
            <w:tcBorders>
              <w:top w:val="single" w:color="auto" w:sz="4" w:space="0"/>
              <w:left w:val="single" w:color="auto" w:sz="4" w:space="0"/>
              <w:bottom w:val="single" w:color="auto" w:sz="4" w:space="0"/>
              <w:right w:val="single" w:color="auto" w:sz="4" w:space="0"/>
            </w:tcBorders>
            <w:vAlign w:val="center"/>
          </w:tcPr>
          <w:p w14:paraId="5D46B5A8">
            <w:pPr>
              <w:spacing w:before="93" w:after="93"/>
              <w:jc w:val="center"/>
              <w:rPr>
                <w:rFonts w:hint="eastAsia" w:ascii="仿宋" w:hAnsi="仿宋" w:eastAsia="仿宋"/>
              </w:rPr>
            </w:pPr>
          </w:p>
        </w:tc>
      </w:tr>
      <w:tr w14:paraId="6FEDA5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6" w:type="pct"/>
            <w:vMerge w:val="continue"/>
            <w:tcBorders>
              <w:left w:val="single" w:color="auto" w:sz="4" w:space="0"/>
              <w:right w:val="single" w:color="auto" w:sz="4" w:space="0"/>
            </w:tcBorders>
            <w:vAlign w:val="bottom"/>
          </w:tcPr>
          <w:p w14:paraId="62C037BB">
            <w:pPr>
              <w:spacing w:before="93" w:after="93"/>
              <w:rPr>
                <w:rFonts w:hint="eastAsia" w:ascii="仿宋" w:hAnsi="仿宋" w:eastAsia="仿宋"/>
              </w:rPr>
            </w:pPr>
          </w:p>
        </w:tc>
        <w:tc>
          <w:tcPr>
            <w:tcW w:w="768" w:type="pct"/>
            <w:tcBorders>
              <w:top w:val="single" w:color="auto" w:sz="4" w:space="0"/>
              <w:left w:val="single" w:color="auto" w:sz="4" w:space="0"/>
              <w:bottom w:val="single" w:color="auto" w:sz="4" w:space="0"/>
              <w:right w:val="single" w:color="auto" w:sz="4" w:space="0"/>
            </w:tcBorders>
            <w:vAlign w:val="center"/>
          </w:tcPr>
          <w:p w14:paraId="0326E963">
            <w:pPr>
              <w:spacing w:before="93" w:after="93"/>
              <w:jc w:val="center"/>
              <w:rPr>
                <w:rFonts w:hint="eastAsia" w:ascii="仿宋" w:hAnsi="仿宋" w:eastAsia="仿宋"/>
              </w:rPr>
            </w:pPr>
            <w:r>
              <w:rPr>
                <w:rFonts w:hint="eastAsia" w:ascii="仿宋" w:hAnsi="仿宋" w:eastAsia="仿宋"/>
              </w:rPr>
              <w:t>手机</w:t>
            </w:r>
          </w:p>
        </w:tc>
        <w:tc>
          <w:tcPr>
            <w:tcW w:w="1195" w:type="pct"/>
            <w:gridSpan w:val="2"/>
            <w:tcBorders>
              <w:top w:val="single" w:color="auto" w:sz="4" w:space="0"/>
              <w:left w:val="single" w:color="auto" w:sz="4" w:space="0"/>
              <w:bottom w:val="single" w:color="auto" w:sz="4" w:space="0"/>
              <w:right w:val="single" w:color="auto" w:sz="4" w:space="0"/>
            </w:tcBorders>
            <w:vAlign w:val="center"/>
          </w:tcPr>
          <w:p w14:paraId="16372905">
            <w:pPr>
              <w:spacing w:before="93" w:after="93"/>
              <w:jc w:val="center"/>
              <w:rPr>
                <w:rFonts w:hint="eastAsia" w:ascii="仿宋" w:hAnsi="仿宋" w:eastAsia="仿宋"/>
              </w:rPr>
            </w:pPr>
          </w:p>
        </w:tc>
        <w:tc>
          <w:tcPr>
            <w:tcW w:w="599" w:type="pct"/>
            <w:tcBorders>
              <w:top w:val="single" w:color="auto" w:sz="4" w:space="0"/>
              <w:left w:val="single" w:color="auto" w:sz="4" w:space="0"/>
              <w:bottom w:val="single" w:color="auto" w:sz="4" w:space="0"/>
              <w:right w:val="single" w:color="auto" w:sz="4" w:space="0"/>
            </w:tcBorders>
            <w:vAlign w:val="center"/>
          </w:tcPr>
          <w:p w14:paraId="5D2D6000">
            <w:pPr>
              <w:spacing w:before="93" w:after="93"/>
              <w:jc w:val="center"/>
              <w:rPr>
                <w:rFonts w:hint="eastAsia" w:ascii="仿宋" w:hAnsi="仿宋" w:eastAsia="仿宋"/>
              </w:rPr>
            </w:pPr>
            <w:r>
              <w:rPr>
                <w:rFonts w:hint="eastAsia" w:ascii="仿宋" w:hAnsi="仿宋" w:eastAsia="仿宋"/>
              </w:rPr>
              <w:t xml:space="preserve">邮 </w:t>
            </w:r>
            <w:r>
              <w:rPr>
                <w:rFonts w:ascii="仿宋" w:hAnsi="仿宋" w:eastAsia="仿宋"/>
              </w:rPr>
              <w:t xml:space="preserve"> </w:t>
            </w:r>
            <w:r>
              <w:rPr>
                <w:rFonts w:hint="eastAsia" w:ascii="仿宋" w:hAnsi="仿宋" w:eastAsia="仿宋"/>
              </w:rPr>
              <w:t>箱</w:t>
            </w:r>
          </w:p>
        </w:tc>
        <w:tc>
          <w:tcPr>
            <w:tcW w:w="1671" w:type="pct"/>
            <w:gridSpan w:val="2"/>
            <w:tcBorders>
              <w:top w:val="single" w:color="auto" w:sz="4" w:space="0"/>
              <w:left w:val="single" w:color="auto" w:sz="4" w:space="0"/>
              <w:bottom w:val="single" w:color="auto" w:sz="4" w:space="0"/>
              <w:right w:val="single" w:color="auto" w:sz="4" w:space="0"/>
            </w:tcBorders>
            <w:vAlign w:val="center"/>
          </w:tcPr>
          <w:p w14:paraId="201F6836">
            <w:pPr>
              <w:spacing w:before="93" w:after="93"/>
              <w:jc w:val="center"/>
              <w:rPr>
                <w:rFonts w:hint="eastAsia" w:ascii="仿宋" w:hAnsi="仿宋" w:eastAsia="仿宋"/>
              </w:rPr>
            </w:pPr>
          </w:p>
        </w:tc>
      </w:tr>
      <w:tr w14:paraId="050050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6" w:type="pct"/>
            <w:vMerge w:val="continue"/>
            <w:tcBorders>
              <w:left w:val="single" w:color="auto" w:sz="4" w:space="0"/>
              <w:right w:val="single" w:color="auto" w:sz="4" w:space="0"/>
            </w:tcBorders>
            <w:vAlign w:val="bottom"/>
          </w:tcPr>
          <w:p w14:paraId="56761688">
            <w:pPr>
              <w:spacing w:before="93" w:after="93"/>
              <w:rPr>
                <w:rFonts w:hint="eastAsia" w:ascii="仿宋" w:hAnsi="仿宋" w:eastAsia="仿宋"/>
              </w:rPr>
            </w:pPr>
          </w:p>
        </w:tc>
        <w:tc>
          <w:tcPr>
            <w:tcW w:w="768" w:type="pct"/>
            <w:tcBorders>
              <w:top w:val="single" w:color="auto" w:sz="4" w:space="0"/>
              <w:left w:val="single" w:color="auto" w:sz="4" w:space="0"/>
              <w:bottom w:val="single" w:color="auto" w:sz="4" w:space="0"/>
              <w:right w:val="single" w:color="auto" w:sz="4" w:space="0"/>
            </w:tcBorders>
            <w:vAlign w:val="center"/>
          </w:tcPr>
          <w:p w14:paraId="0B4B49CF">
            <w:pPr>
              <w:spacing w:before="93" w:after="93"/>
              <w:jc w:val="center"/>
              <w:rPr>
                <w:rFonts w:hint="eastAsia" w:ascii="仿宋" w:hAnsi="仿宋" w:eastAsia="仿宋"/>
              </w:rPr>
            </w:pPr>
            <w:r>
              <w:rPr>
                <w:rFonts w:hint="eastAsia" w:ascii="仿宋" w:hAnsi="仿宋" w:eastAsia="仿宋"/>
              </w:rPr>
              <w:t>通讯地址</w:t>
            </w:r>
          </w:p>
        </w:tc>
        <w:tc>
          <w:tcPr>
            <w:tcW w:w="3465" w:type="pct"/>
            <w:gridSpan w:val="5"/>
            <w:tcBorders>
              <w:top w:val="single" w:color="auto" w:sz="4" w:space="0"/>
              <w:left w:val="single" w:color="auto" w:sz="4" w:space="0"/>
              <w:bottom w:val="single" w:color="auto" w:sz="4" w:space="0"/>
              <w:right w:val="single" w:color="auto" w:sz="4" w:space="0"/>
            </w:tcBorders>
            <w:vAlign w:val="center"/>
          </w:tcPr>
          <w:p w14:paraId="4F2CCEA4">
            <w:pPr>
              <w:spacing w:before="93" w:after="93"/>
              <w:jc w:val="center"/>
              <w:rPr>
                <w:rFonts w:hint="eastAsia" w:ascii="仿宋" w:hAnsi="仿宋" w:eastAsia="仿宋"/>
              </w:rPr>
            </w:pPr>
          </w:p>
        </w:tc>
      </w:tr>
      <w:tr w14:paraId="743F04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23" w:hRule="atLeast"/>
        </w:trPr>
        <w:tc>
          <w:tcPr>
            <w:tcW w:w="766" w:type="pct"/>
            <w:tcBorders>
              <w:top w:val="single" w:color="auto" w:sz="4" w:space="0"/>
              <w:left w:val="single" w:color="auto" w:sz="4" w:space="0"/>
              <w:bottom w:val="single" w:color="auto" w:sz="4" w:space="0"/>
              <w:right w:val="single" w:color="auto" w:sz="4" w:space="0"/>
            </w:tcBorders>
            <w:shd w:val="clear" w:color="auto" w:fill="auto"/>
            <w:vAlign w:val="center"/>
          </w:tcPr>
          <w:p w14:paraId="094855A9">
            <w:pPr>
              <w:spacing w:before="93" w:after="93"/>
              <w:jc w:val="center"/>
              <w:rPr>
                <w:rFonts w:hint="eastAsia" w:ascii="仿宋" w:hAnsi="仿宋" w:eastAsia="仿宋" w:cstheme="minorBidi"/>
                <w:kern w:val="2"/>
                <w:sz w:val="24"/>
                <w:szCs w:val="22"/>
                <w:lang w:val="en-US" w:eastAsia="zh-CN" w:bidi="ar-SA"/>
              </w:rPr>
            </w:pPr>
            <w:r>
              <w:rPr>
                <w:rFonts w:hint="eastAsia" w:ascii="仿宋" w:hAnsi="仿宋" w:eastAsia="仿宋"/>
                <w:lang w:val="en-US" w:eastAsia="zh-CN"/>
              </w:rPr>
              <w:t>单位参编优势</w:t>
            </w:r>
          </w:p>
        </w:tc>
        <w:tc>
          <w:tcPr>
            <w:tcW w:w="4233" w:type="pct"/>
            <w:gridSpan w:val="6"/>
            <w:tcBorders>
              <w:top w:val="single" w:color="auto" w:sz="4" w:space="0"/>
              <w:left w:val="single" w:color="auto" w:sz="4" w:space="0"/>
              <w:bottom w:val="single" w:color="auto" w:sz="4" w:space="0"/>
              <w:right w:val="single" w:color="auto" w:sz="4" w:space="0"/>
            </w:tcBorders>
            <w:shd w:val="clear" w:color="auto" w:fill="auto"/>
            <w:vAlign w:val="bottom"/>
          </w:tcPr>
          <w:p w14:paraId="6C3D8BE0">
            <w:pPr>
              <w:spacing w:before="93" w:after="93"/>
              <w:rPr>
                <w:rFonts w:hint="eastAsia" w:ascii="仿宋" w:hAnsi="仿宋" w:eastAsia="仿宋" w:cstheme="minorBidi"/>
                <w:kern w:val="2"/>
                <w:sz w:val="24"/>
                <w:szCs w:val="22"/>
                <w:lang w:val="en-US" w:eastAsia="zh-CN" w:bidi="ar-SA"/>
              </w:rPr>
            </w:pPr>
          </w:p>
        </w:tc>
      </w:tr>
      <w:tr w14:paraId="5BCEB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6" w:type="pct"/>
            <w:tcBorders>
              <w:top w:val="single" w:color="auto" w:sz="4" w:space="0"/>
              <w:left w:val="single" w:color="auto" w:sz="4" w:space="0"/>
              <w:bottom w:val="single" w:color="auto" w:sz="4" w:space="0"/>
              <w:right w:val="single" w:color="auto" w:sz="4" w:space="0"/>
            </w:tcBorders>
            <w:vAlign w:val="center"/>
          </w:tcPr>
          <w:p w14:paraId="0CF16D66">
            <w:pPr>
              <w:spacing w:before="93" w:after="93"/>
              <w:jc w:val="center"/>
              <w:rPr>
                <w:rFonts w:hint="eastAsia" w:ascii="仿宋" w:hAnsi="仿宋" w:eastAsia="仿宋"/>
              </w:rPr>
            </w:pPr>
            <w:r>
              <w:rPr>
                <w:rFonts w:hint="eastAsia" w:ascii="仿宋" w:hAnsi="仿宋" w:eastAsia="仿宋"/>
              </w:rPr>
              <w:t>参</w:t>
            </w:r>
          </w:p>
          <w:p w14:paraId="54AD203C">
            <w:pPr>
              <w:spacing w:before="93" w:after="93"/>
              <w:jc w:val="center"/>
              <w:rPr>
                <w:rFonts w:hint="eastAsia" w:ascii="仿宋" w:hAnsi="仿宋" w:eastAsia="仿宋"/>
              </w:rPr>
            </w:pPr>
            <w:r>
              <w:rPr>
                <w:rFonts w:hint="eastAsia" w:ascii="仿宋" w:hAnsi="仿宋" w:eastAsia="仿宋"/>
              </w:rPr>
              <w:t>编</w:t>
            </w:r>
          </w:p>
          <w:p w14:paraId="5D0AF432">
            <w:pPr>
              <w:spacing w:before="93" w:after="93"/>
              <w:jc w:val="center"/>
              <w:rPr>
                <w:rFonts w:hint="eastAsia" w:ascii="仿宋" w:hAnsi="仿宋" w:eastAsia="仿宋"/>
              </w:rPr>
            </w:pPr>
            <w:r>
              <w:rPr>
                <w:rFonts w:hint="eastAsia" w:ascii="仿宋" w:hAnsi="仿宋" w:eastAsia="仿宋"/>
              </w:rPr>
              <w:t>单</w:t>
            </w:r>
          </w:p>
          <w:p w14:paraId="27BFB2B5">
            <w:pPr>
              <w:spacing w:before="93" w:after="93"/>
              <w:jc w:val="center"/>
              <w:rPr>
                <w:rFonts w:hint="eastAsia" w:ascii="仿宋" w:hAnsi="仿宋" w:eastAsia="仿宋"/>
              </w:rPr>
            </w:pPr>
            <w:r>
              <w:rPr>
                <w:rFonts w:hint="eastAsia" w:ascii="仿宋" w:hAnsi="仿宋" w:eastAsia="仿宋"/>
              </w:rPr>
              <w:t>位</w:t>
            </w:r>
          </w:p>
          <w:p w14:paraId="6F35EACA">
            <w:pPr>
              <w:spacing w:before="93" w:after="93"/>
              <w:jc w:val="center"/>
              <w:rPr>
                <w:rFonts w:hint="eastAsia" w:ascii="仿宋" w:hAnsi="仿宋" w:eastAsia="仿宋"/>
              </w:rPr>
            </w:pPr>
            <w:r>
              <w:rPr>
                <w:rFonts w:hint="eastAsia" w:ascii="仿宋" w:hAnsi="仿宋" w:eastAsia="仿宋"/>
              </w:rPr>
              <w:t>意</w:t>
            </w:r>
          </w:p>
          <w:p w14:paraId="3DDFC171">
            <w:pPr>
              <w:spacing w:before="93" w:after="93"/>
              <w:jc w:val="center"/>
              <w:rPr>
                <w:rFonts w:hint="eastAsia" w:ascii="仿宋" w:hAnsi="仿宋" w:eastAsia="仿宋"/>
              </w:rPr>
            </w:pPr>
            <w:r>
              <w:rPr>
                <w:rFonts w:hint="eastAsia" w:ascii="仿宋" w:hAnsi="仿宋" w:eastAsia="仿宋"/>
              </w:rPr>
              <w:t>见</w:t>
            </w:r>
          </w:p>
        </w:tc>
        <w:tc>
          <w:tcPr>
            <w:tcW w:w="4233" w:type="pct"/>
            <w:gridSpan w:val="6"/>
            <w:tcBorders>
              <w:top w:val="single" w:color="auto" w:sz="4" w:space="0"/>
              <w:left w:val="single" w:color="auto" w:sz="4" w:space="0"/>
              <w:bottom w:val="single" w:color="auto" w:sz="4" w:space="0"/>
              <w:right w:val="single" w:color="auto" w:sz="4" w:space="0"/>
            </w:tcBorders>
            <w:vAlign w:val="center"/>
          </w:tcPr>
          <w:p w14:paraId="7EE48E1A">
            <w:pPr>
              <w:spacing w:before="93" w:after="93"/>
              <w:ind w:firstLine="480" w:firstLineChars="200"/>
              <w:rPr>
                <w:rFonts w:hint="eastAsia" w:ascii="仿宋" w:hAnsi="仿宋" w:eastAsia="仿宋"/>
              </w:rPr>
            </w:pPr>
            <w:r>
              <w:rPr>
                <w:rFonts w:hint="eastAsia" w:ascii="仿宋" w:hAnsi="仿宋" w:eastAsia="仿宋"/>
              </w:rPr>
              <w:t>我单位已认真阅读《实验动物 特因环境动物实验福利伦理指南》国家标准研制</w:t>
            </w:r>
            <w:r>
              <w:rPr>
                <w:rFonts w:hint="eastAsia" w:ascii="仿宋" w:hAnsi="仿宋" w:eastAsia="仿宋"/>
                <w:lang w:val="en-US" w:eastAsia="zh-CN"/>
              </w:rPr>
              <w:t>参编说明</w:t>
            </w:r>
            <w:r>
              <w:rPr>
                <w:rFonts w:hint="eastAsia" w:ascii="仿宋" w:hAnsi="仿宋" w:eastAsia="仿宋"/>
              </w:rPr>
              <w:t>，并确认理解其全部内容。现正式申请作为参编单位参与</w:t>
            </w:r>
            <w:r>
              <w:rPr>
                <w:rFonts w:hint="eastAsia" w:ascii="仿宋" w:hAnsi="仿宋" w:eastAsia="仿宋"/>
                <w:lang w:val="en-US" w:eastAsia="zh-CN"/>
              </w:rPr>
              <w:t>标准研制</w:t>
            </w:r>
            <w:r>
              <w:rPr>
                <w:rFonts w:hint="eastAsia" w:ascii="仿宋" w:hAnsi="仿宋" w:eastAsia="仿宋"/>
              </w:rPr>
              <w:t>工作，并承诺如下：</w:t>
            </w:r>
          </w:p>
          <w:p w14:paraId="7AD66BFD">
            <w:pPr>
              <w:spacing w:before="93" w:after="93"/>
              <w:ind w:firstLine="480" w:firstLineChars="200"/>
              <w:rPr>
                <w:rFonts w:hint="eastAsia" w:ascii="仿宋" w:hAnsi="仿宋" w:eastAsia="仿宋"/>
              </w:rPr>
            </w:pPr>
            <w:r>
              <w:rPr>
                <w:rFonts w:hint="eastAsia" w:ascii="仿宋" w:hAnsi="仿宋" w:eastAsia="仿宋"/>
              </w:rPr>
              <w:t>1.所提供信息真实、准确、完整；</w:t>
            </w:r>
          </w:p>
          <w:p w14:paraId="0EF9B6D5">
            <w:pPr>
              <w:spacing w:before="93" w:after="93"/>
              <w:ind w:firstLine="480" w:firstLineChars="200"/>
              <w:rPr>
                <w:rFonts w:hint="eastAsia" w:ascii="仿宋" w:hAnsi="仿宋" w:eastAsia="仿宋"/>
              </w:rPr>
            </w:pPr>
            <w:r>
              <w:rPr>
                <w:rFonts w:hint="eastAsia" w:ascii="仿宋" w:hAnsi="仿宋" w:eastAsia="仿宋"/>
              </w:rPr>
              <w:t>2.同意为本标准修订工作提供必要的经费支持；</w:t>
            </w:r>
          </w:p>
          <w:p w14:paraId="1CE7CED7">
            <w:pPr>
              <w:spacing w:before="93" w:after="93"/>
              <w:ind w:firstLine="480" w:firstLineChars="200"/>
              <w:rPr>
                <w:rFonts w:hint="eastAsia" w:ascii="仿宋" w:hAnsi="仿宋" w:eastAsia="仿宋"/>
              </w:rPr>
            </w:pPr>
            <w:r>
              <w:rPr>
                <w:rFonts w:hint="eastAsia" w:ascii="仿宋" w:hAnsi="仿宋" w:eastAsia="仿宋"/>
              </w:rPr>
              <w:t>3.如申请通过，将为所指派的参编人员提供必要的资源与条件支持（包括但不限于保障其参会时间、承担相关差旅费用等），以确保其能顺利参与标准修订的各项技术工作；</w:t>
            </w:r>
          </w:p>
          <w:p w14:paraId="413F8E16">
            <w:pPr>
              <w:spacing w:before="93" w:after="93"/>
              <w:ind w:firstLine="480" w:firstLineChars="200"/>
              <w:rPr>
                <w:rFonts w:hint="eastAsia" w:ascii="仿宋" w:hAnsi="仿宋" w:eastAsia="仿宋"/>
              </w:rPr>
            </w:pPr>
            <w:r>
              <w:rPr>
                <w:rFonts w:hint="eastAsia" w:ascii="仿宋" w:hAnsi="仿宋" w:eastAsia="仿宋"/>
              </w:rPr>
              <w:t>4.若申请获得通过，同意将本单位名称及上述参编人员列入标准正式文本的参编单位和主要起草人名单，并遵守编制组的各项管理规定。</w:t>
            </w:r>
          </w:p>
          <w:p w14:paraId="212C6DA3">
            <w:pPr>
              <w:spacing w:before="93" w:after="93"/>
              <w:rPr>
                <w:rFonts w:hint="eastAsia" w:ascii="仿宋" w:hAnsi="仿宋" w:eastAsia="仿宋"/>
              </w:rPr>
            </w:pPr>
          </w:p>
          <w:p w14:paraId="4076D929">
            <w:pPr>
              <w:spacing w:before="93" w:after="93"/>
              <w:ind w:firstLine="3600" w:firstLineChars="1500"/>
              <w:rPr>
                <w:rFonts w:hint="eastAsia" w:ascii="仿宋" w:hAnsi="仿宋" w:eastAsia="仿宋"/>
              </w:rPr>
            </w:pPr>
            <w:r>
              <w:rPr>
                <w:rFonts w:ascii="仿宋" w:hAnsi="仿宋" w:eastAsia="仿宋"/>
              </w:rPr>
              <w:t>参编人签字</w:t>
            </w:r>
            <w:r>
              <w:rPr>
                <w:rFonts w:hint="eastAsia" w:ascii="仿宋" w:hAnsi="仿宋" w:eastAsia="仿宋"/>
              </w:rPr>
              <w:t xml:space="preserve">： </w:t>
            </w:r>
            <w:r>
              <w:rPr>
                <w:rFonts w:ascii="仿宋" w:hAnsi="仿宋" w:eastAsia="仿宋"/>
              </w:rPr>
              <w:t xml:space="preserve">          </w:t>
            </w:r>
          </w:p>
          <w:p w14:paraId="2A75D6A8">
            <w:pPr>
              <w:spacing w:before="93" w:after="93"/>
              <w:rPr>
                <w:rFonts w:hint="eastAsia" w:ascii="仿宋" w:hAnsi="仿宋" w:eastAsia="仿宋"/>
              </w:rPr>
            </w:pPr>
            <w:r>
              <w:rPr>
                <w:rFonts w:ascii="仿宋" w:hAnsi="仿宋" w:eastAsia="仿宋"/>
              </w:rPr>
              <w:t xml:space="preserve">        </w:t>
            </w:r>
          </w:p>
          <w:p w14:paraId="05B8BFEE">
            <w:pPr>
              <w:spacing w:before="93" w:after="93"/>
              <w:ind w:firstLine="3600" w:firstLineChars="1500"/>
              <w:rPr>
                <w:rFonts w:hint="eastAsia" w:ascii="仿宋" w:hAnsi="仿宋" w:eastAsia="仿宋"/>
              </w:rPr>
            </w:pPr>
            <w:r>
              <w:rPr>
                <w:rFonts w:hint="eastAsia" w:ascii="仿宋" w:hAnsi="仿宋" w:eastAsia="仿宋"/>
              </w:rPr>
              <w:t xml:space="preserve">单位盖章： </w:t>
            </w:r>
            <w:r>
              <w:rPr>
                <w:rFonts w:ascii="仿宋" w:hAnsi="仿宋" w:eastAsia="仿宋"/>
              </w:rPr>
              <w:t xml:space="preserve">               </w:t>
            </w:r>
          </w:p>
          <w:p w14:paraId="242FE0C6">
            <w:pPr>
              <w:spacing w:before="93" w:after="93"/>
              <w:rPr>
                <w:rFonts w:hint="eastAsia" w:ascii="仿宋" w:hAnsi="仿宋" w:eastAsia="仿宋"/>
              </w:rPr>
            </w:pPr>
            <w:r>
              <w:rPr>
                <w:rFonts w:ascii="仿宋" w:hAnsi="仿宋" w:eastAsia="仿宋"/>
              </w:rPr>
              <w:t xml:space="preserve">                                        </w:t>
            </w:r>
            <w:r>
              <w:rPr>
                <w:rFonts w:hint="eastAsia" w:ascii="仿宋" w:hAnsi="仿宋" w:eastAsia="仿宋"/>
              </w:rPr>
              <w:t xml:space="preserve"> 年</w:t>
            </w:r>
            <w:r>
              <w:rPr>
                <w:rFonts w:ascii="仿宋" w:hAnsi="仿宋" w:eastAsia="仿宋"/>
              </w:rPr>
              <w:t xml:space="preserve"> </w:t>
            </w:r>
            <w:r>
              <w:rPr>
                <w:rFonts w:hint="eastAsia" w:ascii="仿宋" w:hAnsi="仿宋" w:eastAsia="仿宋"/>
              </w:rPr>
              <w:t xml:space="preserve"> </w:t>
            </w:r>
            <w:r>
              <w:rPr>
                <w:rFonts w:ascii="仿宋" w:hAnsi="仿宋" w:eastAsia="仿宋"/>
              </w:rPr>
              <w:t xml:space="preserve"> </w:t>
            </w:r>
            <w:r>
              <w:rPr>
                <w:rFonts w:hint="eastAsia" w:ascii="仿宋" w:hAnsi="仿宋" w:eastAsia="仿宋"/>
              </w:rPr>
              <w:t>月</w:t>
            </w:r>
            <w:r>
              <w:rPr>
                <w:rFonts w:ascii="仿宋" w:hAnsi="仿宋" w:eastAsia="仿宋"/>
              </w:rPr>
              <w:t xml:space="preserve">  </w:t>
            </w:r>
            <w:r>
              <w:rPr>
                <w:rFonts w:hint="eastAsia" w:ascii="仿宋" w:hAnsi="仿宋" w:eastAsia="仿宋"/>
              </w:rPr>
              <w:t xml:space="preserve"> 日</w:t>
            </w:r>
          </w:p>
        </w:tc>
      </w:tr>
      <w:tr w14:paraId="0791D7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6" w:type="pct"/>
            <w:tcBorders>
              <w:top w:val="single" w:color="auto" w:sz="4" w:space="0"/>
              <w:left w:val="single" w:color="auto" w:sz="4" w:space="0"/>
              <w:bottom w:val="single" w:color="auto" w:sz="4" w:space="0"/>
              <w:right w:val="single" w:color="auto" w:sz="4" w:space="0"/>
            </w:tcBorders>
            <w:vAlign w:val="center"/>
          </w:tcPr>
          <w:p w14:paraId="51FE29CC">
            <w:pPr>
              <w:spacing w:before="93" w:after="93"/>
              <w:jc w:val="center"/>
              <w:rPr>
                <w:rFonts w:hint="eastAsia" w:ascii="仿宋" w:hAnsi="仿宋" w:eastAsia="仿宋"/>
              </w:rPr>
            </w:pPr>
            <w:r>
              <w:rPr>
                <w:rFonts w:hint="eastAsia" w:ascii="仿宋" w:hAnsi="仿宋" w:eastAsia="仿宋"/>
              </w:rPr>
              <w:t>主</w:t>
            </w:r>
          </w:p>
          <w:p w14:paraId="0A2BDF24">
            <w:pPr>
              <w:spacing w:before="93" w:after="93"/>
              <w:jc w:val="center"/>
              <w:rPr>
                <w:rFonts w:hint="eastAsia" w:ascii="仿宋" w:hAnsi="仿宋" w:eastAsia="仿宋"/>
              </w:rPr>
            </w:pPr>
            <w:r>
              <w:rPr>
                <w:rFonts w:hint="eastAsia" w:ascii="仿宋" w:hAnsi="仿宋" w:eastAsia="仿宋"/>
              </w:rPr>
              <w:t>编</w:t>
            </w:r>
          </w:p>
          <w:p w14:paraId="61542884">
            <w:pPr>
              <w:spacing w:before="93" w:after="93"/>
              <w:jc w:val="center"/>
              <w:rPr>
                <w:rFonts w:hint="eastAsia" w:ascii="仿宋" w:hAnsi="仿宋" w:eastAsia="仿宋"/>
              </w:rPr>
            </w:pPr>
            <w:r>
              <w:rPr>
                <w:rFonts w:hint="eastAsia" w:ascii="仿宋" w:hAnsi="仿宋" w:eastAsia="仿宋"/>
              </w:rPr>
              <w:t>单</w:t>
            </w:r>
          </w:p>
          <w:p w14:paraId="33B214F8">
            <w:pPr>
              <w:spacing w:before="93" w:after="93"/>
              <w:jc w:val="center"/>
              <w:rPr>
                <w:rFonts w:hint="eastAsia" w:ascii="仿宋" w:hAnsi="仿宋" w:eastAsia="仿宋"/>
              </w:rPr>
            </w:pPr>
            <w:r>
              <w:rPr>
                <w:rFonts w:hint="eastAsia" w:ascii="仿宋" w:hAnsi="仿宋" w:eastAsia="仿宋"/>
              </w:rPr>
              <w:t>位</w:t>
            </w:r>
          </w:p>
          <w:p w14:paraId="635AF964">
            <w:pPr>
              <w:spacing w:before="93" w:after="93"/>
              <w:jc w:val="center"/>
              <w:rPr>
                <w:rFonts w:hint="eastAsia" w:ascii="仿宋" w:hAnsi="仿宋" w:eastAsia="仿宋"/>
              </w:rPr>
            </w:pPr>
            <w:r>
              <w:rPr>
                <w:rFonts w:hint="eastAsia" w:ascii="仿宋" w:hAnsi="仿宋" w:eastAsia="仿宋"/>
              </w:rPr>
              <w:t>意</w:t>
            </w:r>
          </w:p>
          <w:p w14:paraId="73863A04">
            <w:pPr>
              <w:spacing w:before="93" w:after="93"/>
              <w:jc w:val="center"/>
              <w:rPr>
                <w:rFonts w:hint="eastAsia" w:ascii="仿宋" w:hAnsi="仿宋" w:eastAsia="仿宋"/>
              </w:rPr>
            </w:pPr>
            <w:r>
              <w:rPr>
                <w:rFonts w:hint="eastAsia" w:ascii="仿宋" w:hAnsi="仿宋" w:eastAsia="仿宋"/>
              </w:rPr>
              <w:t>见</w:t>
            </w:r>
          </w:p>
        </w:tc>
        <w:tc>
          <w:tcPr>
            <w:tcW w:w="4233" w:type="pct"/>
            <w:gridSpan w:val="6"/>
            <w:tcBorders>
              <w:top w:val="single" w:color="auto" w:sz="4" w:space="0"/>
              <w:left w:val="single" w:color="auto" w:sz="4" w:space="0"/>
              <w:bottom w:val="single" w:color="auto" w:sz="4" w:space="0"/>
              <w:right w:val="single" w:color="auto" w:sz="4" w:space="0"/>
            </w:tcBorders>
            <w:vAlign w:val="center"/>
          </w:tcPr>
          <w:p w14:paraId="28CCB14A">
            <w:pPr>
              <w:spacing w:before="93" w:after="93"/>
              <w:ind w:firstLine="480" w:firstLineChars="200"/>
              <w:rPr>
                <w:rFonts w:hint="eastAsia" w:ascii="仿宋" w:hAnsi="仿宋" w:eastAsia="仿宋"/>
              </w:rPr>
            </w:pPr>
            <w:r>
              <w:rPr>
                <w:rFonts w:hint="eastAsia" w:ascii="仿宋" w:hAnsi="仿宋" w:eastAsia="仿宋"/>
              </w:rPr>
              <w:t>□ 审核通过，建议纳入编制组。</w:t>
            </w:r>
          </w:p>
          <w:p w14:paraId="3C3BE8F2">
            <w:pPr>
              <w:spacing w:before="93" w:after="93"/>
              <w:ind w:firstLine="480" w:firstLineChars="200"/>
              <w:rPr>
                <w:rFonts w:hint="eastAsia" w:ascii="仿宋" w:hAnsi="仿宋" w:eastAsia="仿宋"/>
              </w:rPr>
            </w:pPr>
            <w:r>
              <w:rPr>
                <w:rFonts w:hint="eastAsia" w:ascii="仿宋" w:hAnsi="仿宋" w:eastAsia="仿宋"/>
              </w:rPr>
              <w:t>□ 条件符合，建议作为观察员单位参与，暂不列入主要起草名单。</w:t>
            </w:r>
          </w:p>
          <w:p w14:paraId="616450EC">
            <w:pPr>
              <w:spacing w:before="93" w:after="93"/>
              <w:ind w:firstLine="480" w:firstLineChars="200"/>
              <w:rPr>
                <w:rFonts w:hint="eastAsia" w:ascii="仿宋" w:hAnsi="仿宋" w:eastAsia="仿宋"/>
              </w:rPr>
            </w:pPr>
            <w:r>
              <w:rPr>
                <w:rFonts w:hint="eastAsia" w:ascii="仿宋" w:hAnsi="仿宋" w:eastAsia="仿宋"/>
              </w:rPr>
              <w:t>□ 建议补充材料后重新提交审议。</w:t>
            </w:r>
          </w:p>
          <w:p w14:paraId="36687175">
            <w:pPr>
              <w:spacing w:before="93" w:after="93"/>
              <w:ind w:firstLine="480" w:firstLineChars="200"/>
              <w:rPr>
                <w:rFonts w:hint="eastAsia" w:ascii="仿宋" w:hAnsi="仿宋" w:eastAsia="仿宋"/>
              </w:rPr>
            </w:pPr>
            <w:r>
              <w:rPr>
                <w:rFonts w:hint="eastAsia" w:ascii="仿宋" w:hAnsi="仿宋" w:eastAsia="仿宋"/>
              </w:rPr>
              <w:t>□ 建议不予通过</w:t>
            </w:r>
          </w:p>
          <w:p w14:paraId="7629748C">
            <w:pPr>
              <w:spacing w:before="93" w:after="93"/>
              <w:ind w:firstLine="480" w:firstLineChars="200"/>
              <w:rPr>
                <w:rFonts w:hint="eastAsia" w:ascii="仿宋" w:hAnsi="仿宋" w:eastAsia="仿宋"/>
              </w:rPr>
            </w:pPr>
          </w:p>
          <w:p w14:paraId="44359073">
            <w:pPr>
              <w:spacing w:before="93" w:after="93"/>
              <w:ind w:firstLine="3600" w:firstLineChars="1500"/>
              <w:rPr>
                <w:rFonts w:hint="eastAsia" w:ascii="仿宋" w:hAnsi="仿宋" w:eastAsia="仿宋"/>
              </w:rPr>
            </w:pPr>
            <w:r>
              <w:rPr>
                <w:rFonts w:hint="eastAsia" w:ascii="仿宋" w:hAnsi="仿宋" w:eastAsia="仿宋"/>
              </w:rPr>
              <w:t>审核人签字：</w:t>
            </w:r>
          </w:p>
          <w:p w14:paraId="7F6CAF66">
            <w:pPr>
              <w:spacing w:before="93" w:after="93"/>
              <w:rPr>
                <w:rFonts w:hint="eastAsia" w:ascii="仿宋" w:hAnsi="仿宋" w:eastAsia="仿宋"/>
              </w:rPr>
            </w:pPr>
            <w:r>
              <w:rPr>
                <w:rFonts w:ascii="仿宋" w:hAnsi="仿宋" w:eastAsia="仿宋"/>
              </w:rPr>
              <w:t xml:space="preserve">                                        </w:t>
            </w:r>
            <w:r>
              <w:rPr>
                <w:rFonts w:hint="eastAsia" w:ascii="仿宋" w:hAnsi="仿宋" w:eastAsia="仿宋"/>
              </w:rPr>
              <w:t xml:space="preserve"> 年</w:t>
            </w:r>
            <w:r>
              <w:rPr>
                <w:rFonts w:ascii="仿宋" w:hAnsi="仿宋" w:eastAsia="仿宋"/>
              </w:rPr>
              <w:t xml:space="preserve"> </w:t>
            </w:r>
            <w:r>
              <w:rPr>
                <w:rFonts w:hint="eastAsia" w:ascii="仿宋" w:hAnsi="仿宋" w:eastAsia="仿宋"/>
              </w:rPr>
              <w:t xml:space="preserve"> </w:t>
            </w:r>
            <w:r>
              <w:rPr>
                <w:rFonts w:ascii="仿宋" w:hAnsi="仿宋" w:eastAsia="仿宋"/>
              </w:rPr>
              <w:t xml:space="preserve"> </w:t>
            </w:r>
            <w:r>
              <w:rPr>
                <w:rFonts w:hint="eastAsia" w:ascii="仿宋" w:hAnsi="仿宋" w:eastAsia="仿宋"/>
              </w:rPr>
              <w:t>月</w:t>
            </w:r>
            <w:r>
              <w:rPr>
                <w:rFonts w:ascii="仿宋" w:hAnsi="仿宋" w:eastAsia="仿宋"/>
              </w:rPr>
              <w:t xml:space="preserve">  </w:t>
            </w:r>
            <w:r>
              <w:rPr>
                <w:rFonts w:hint="eastAsia" w:ascii="仿宋" w:hAnsi="仿宋" w:eastAsia="仿宋"/>
              </w:rPr>
              <w:t xml:space="preserve"> 日</w:t>
            </w:r>
          </w:p>
        </w:tc>
      </w:tr>
    </w:tbl>
    <w:p w14:paraId="0455720F">
      <w:pPr>
        <w:spacing w:before="93" w:after="93"/>
        <w:rPr>
          <w:rFonts w:hint="eastAsia" w:ascii="仿宋" w:hAnsi="仿宋" w:eastAsia="仿宋"/>
        </w:rPr>
      </w:pPr>
    </w:p>
    <w:p w14:paraId="756D8827">
      <w:pPr>
        <w:spacing w:before="93" w:after="93"/>
        <w:rPr>
          <w:rFonts w:hint="eastAsia" w:ascii="仿宋" w:hAnsi="仿宋" w:eastAsia="仿宋"/>
        </w:rPr>
      </w:pPr>
      <w:r>
        <w:rPr>
          <w:rFonts w:ascii="仿宋" w:hAnsi="仿宋" w:eastAsia="仿宋"/>
        </w:rPr>
        <w:t>注</w:t>
      </w:r>
      <w:r>
        <w:rPr>
          <w:rFonts w:hint="eastAsia" w:ascii="仿宋" w:hAnsi="仿宋" w:eastAsia="仿宋"/>
        </w:rPr>
        <w:t>：1）请将扫描件发送至：</w:t>
      </w:r>
      <w:r>
        <w:rPr>
          <w:rFonts w:hint="eastAsia" w:ascii="仿宋" w:hAnsi="仿宋" w:eastAsia="仿宋"/>
          <w:lang w:val="en-US" w:eastAsia="zh-CN"/>
        </w:rPr>
        <w:t>sdbmsc</w:t>
      </w:r>
      <w:r>
        <w:rPr>
          <w:rFonts w:ascii="仿宋" w:hAnsi="仿宋" w:eastAsia="仿宋"/>
        </w:rPr>
        <w:t>@</w:t>
      </w:r>
      <w:r>
        <w:rPr>
          <w:rFonts w:hint="eastAsia" w:ascii="仿宋" w:hAnsi="仿宋" w:eastAsia="仿宋"/>
          <w:lang w:val="en-US" w:eastAsia="zh-CN"/>
        </w:rPr>
        <w:t>cnilas</w:t>
      </w:r>
      <w:r>
        <w:rPr>
          <w:rFonts w:ascii="仿宋" w:hAnsi="仿宋" w:eastAsia="仿宋"/>
        </w:rPr>
        <w:t>.org</w:t>
      </w:r>
    </w:p>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7C2DF">
    <w:pPr>
      <w:pStyle w:val="2"/>
      <w:spacing w:before="72" w:after="7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6F125">
    <w:pPr>
      <w:pStyle w:val="2"/>
      <w:spacing w:before="72" w:after="7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6C5D2">
    <w:pPr>
      <w:pStyle w:val="2"/>
      <w:spacing w:before="72" w:after="7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5BA48">
    <w:pPr>
      <w:pStyle w:val="3"/>
      <w:pBdr>
        <w:bottom w:val="none" w:color="auto" w:sz="0" w:space="0"/>
      </w:pBdr>
      <w:spacing w:before="72" w:after="7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ACA7E">
    <w:pPr>
      <w:pStyle w:val="3"/>
      <w:spacing w:before="72" w:after="7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F574D">
    <w:pPr>
      <w:pStyle w:val="3"/>
      <w:spacing w:before="72" w:after="7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D49"/>
    <w:rsid w:val="00075462"/>
    <w:rsid w:val="000767C8"/>
    <w:rsid w:val="000A2292"/>
    <w:rsid w:val="000B431E"/>
    <w:rsid w:val="000C368A"/>
    <w:rsid w:val="00111E07"/>
    <w:rsid w:val="00116E6C"/>
    <w:rsid w:val="00130EAD"/>
    <w:rsid w:val="001A56AE"/>
    <w:rsid w:val="001B1FC3"/>
    <w:rsid w:val="001B2281"/>
    <w:rsid w:val="001C1682"/>
    <w:rsid w:val="001E5DAC"/>
    <w:rsid w:val="002046D7"/>
    <w:rsid w:val="0023187A"/>
    <w:rsid w:val="00240803"/>
    <w:rsid w:val="002421EA"/>
    <w:rsid w:val="0025376F"/>
    <w:rsid w:val="00262D79"/>
    <w:rsid w:val="00270E53"/>
    <w:rsid w:val="002860CC"/>
    <w:rsid w:val="00290808"/>
    <w:rsid w:val="002B7940"/>
    <w:rsid w:val="00321B54"/>
    <w:rsid w:val="0033471B"/>
    <w:rsid w:val="003424CE"/>
    <w:rsid w:val="003625F8"/>
    <w:rsid w:val="00367D3F"/>
    <w:rsid w:val="0037602C"/>
    <w:rsid w:val="003A13AC"/>
    <w:rsid w:val="0042170D"/>
    <w:rsid w:val="00427395"/>
    <w:rsid w:val="00435BD2"/>
    <w:rsid w:val="00446DC3"/>
    <w:rsid w:val="00466278"/>
    <w:rsid w:val="00491FD1"/>
    <w:rsid w:val="004A65FF"/>
    <w:rsid w:val="0051643C"/>
    <w:rsid w:val="005337EB"/>
    <w:rsid w:val="00575DF4"/>
    <w:rsid w:val="0057701F"/>
    <w:rsid w:val="00582ADA"/>
    <w:rsid w:val="005A776C"/>
    <w:rsid w:val="005B06BD"/>
    <w:rsid w:val="005D10CF"/>
    <w:rsid w:val="005E260B"/>
    <w:rsid w:val="005E79D0"/>
    <w:rsid w:val="00616B3F"/>
    <w:rsid w:val="00625D93"/>
    <w:rsid w:val="006274CF"/>
    <w:rsid w:val="00661144"/>
    <w:rsid w:val="006825C5"/>
    <w:rsid w:val="006A1946"/>
    <w:rsid w:val="006A3E1E"/>
    <w:rsid w:val="006B7204"/>
    <w:rsid w:val="006C2D49"/>
    <w:rsid w:val="006E0D60"/>
    <w:rsid w:val="00756F71"/>
    <w:rsid w:val="0076496B"/>
    <w:rsid w:val="00770ABF"/>
    <w:rsid w:val="007B1CB8"/>
    <w:rsid w:val="007B1D5D"/>
    <w:rsid w:val="007C4280"/>
    <w:rsid w:val="007D7BD7"/>
    <w:rsid w:val="008236F9"/>
    <w:rsid w:val="008375C7"/>
    <w:rsid w:val="00850F79"/>
    <w:rsid w:val="00851087"/>
    <w:rsid w:val="008626D9"/>
    <w:rsid w:val="008F3C78"/>
    <w:rsid w:val="008F4FFD"/>
    <w:rsid w:val="008F5B09"/>
    <w:rsid w:val="00926AA2"/>
    <w:rsid w:val="009368ED"/>
    <w:rsid w:val="00936F69"/>
    <w:rsid w:val="009448E1"/>
    <w:rsid w:val="00967DC8"/>
    <w:rsid w:val="009A35FC"/>
    <w:rsid w:val="009A5102"/>
    <w:rsid w:val="009C6EEC"/>
    <w:rsid w:val="009F5C88"/>
    <w:rsid w:val="00A16A88"/>
    <w:rsid w:val="00A2693C"/>
    <w:rsid w:val="00A573C8"/>
    <w:rsid w:val="00A7338F"/>
    <w:rsid w:val="00A73824"/>
    <w:rsid w:val="00A868FF"/>
    <w:rsid w:val="00AB07EC"/>
    <w:rsid w:val="00AD6C47"/>
    <w:rsid w:val="00AE52AE"/>
    <w:rsid w:val="00AF78CF"/>
    <w:rsid w:val="00B44D32"/>
    <w:rsid w:val="00B55EA7"/>
    <w:rsid w:val="00B60574"/>
    <w:rsid w:val="00B66C3C"/>
    <w:rsid w:val="00B73171"/>
    <w:rsid w:val="00B7560F"/>
    <w:rsid w:val="00BC2C5C"/>
    <w:rsid w:val="00BF06B4"/>
    <w:rsid w:val="00BF36A6"/>
    <w:rsid w:val="00C1157C"/>
    <w:rsid w:val="00C24B1E"/>
    <w:rsid w:val="00C25AA6"/>
    <w:rsid w:val="00C343E1"/>
    <w:rsid w:val="00C60A04"/>
    <w:rsid w:val="00C778FE"/>
    <w:rsid w:val="00C97F1F"/>
    <w:rsid w:val="00CA7111"/>
    <w:rsid w:val="00CC2575"/>
    <w:rsid w:val="00CC46CC"/>
    <w:rsid w:val="00D85C41"/>
    <w:rsid w:val="00D86D6E"/>
    <w:rsid w:val="00DB4E1E"/>
    <w:rsid w:val="00DB76E0"/>
    <w:rsid w:val="00DC1DDF"/>
    <w:rsid w:val="00DE17B2"/>
    <w:rsid w:val="00E06891"/>
    <w:rsid w:val="00E35519"/>
    <w:rsid w:val="00E81093"/>
    <w:rsid w:val="00E8120C"/>
    <w:rsid w:val="00E81C63"/>
    <w:rsid w:val="00EA02C1"/>
    <w:rsid w:val="00EE3F87"/>
    <w:rsid w:val="00EF540D"/>
    <w:rsid w:val="00F13E3F"/>
    <w:rsid w:val="00F259D4"/>
    <w:rsid w:val="00F27B58"/>
    <w:rsid w:val="00F602D4"/>
    <w:rsid w:val="00F936DA"/>
    <w:rsid w:val="00FF0137"/>
    <w:rsid w:val="558545E9"/>
    <w:rsid w:val="559F0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30" w:beforeLines="30" w:after="30" w:afterLines="30" w:line="312" w:lineRule="auto"/>
      <w:jc w:val="both"/>
    </w:pPr>
    <w:rPr>
      <w:rFonts w:ascii="Times New Roman" w:hAnsi="Times New Roman" w:eastAsia="宋体" w:cstheme="minorBidi"/>
      <w:kern w:val="2"/>
      <w:sz w:val="24"/>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Unresolved Mention"/>
    <w:basedOn w:val="5"/>
    <w:semiHidden/>
    <w:unhideWhenUsed/>
    <w:uiPriority w:val="99"/>
    <w:rPr>
      <w:color w:val="605E5C"/>
      <w:shd w:val="clear" w:color="auto" w:fill="E1DFDD"/>
    </w:rPr>
  </w:style>
  <w:style w:type="character" w:customStyle="1" w:styleId="8">
    <w:name w:val="页眉 字符"/>
    <w:basedOn w:val="5"/>
    <w:link w:val="3"/>
    <w:qFormat/>
    <w:uiPriority w:val="99"/>
    <w:rPr>
      <w:sz w:val="18"/>
      <w:szCs w:val="18"/>
    </w:rPr>
  </w:style>
  <w:style w:type="character" w:customStyle="1" w:styleId="9">
    <w:name w:val="页脚 字符"/>
    <w:basedOn w:val="5"/>
    <w:link w:val="2"/>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5DE54-56EC-4231-9BD7-BD3E8D28FFD2}">
  <ds:schemaRefs/>
</ds:datastoreItem>
</file>

<file path=docProps/app.xml><?xml version="1.0" encoding="utf-8"?>
<Properties xmlns="http://schemas.openxmlformats.org/officeDocument/2006/extended-properties" xmlns:vt="http://schemas.openxmlformats.org/officeDocument/2006/docPropsVTypes">
  <Template>Normal</Template>
  <Pages>2</Pages>
  <Words>439</Words>
  <Characters>459</Characters>
  <Lines>24</Lines>
  <Paragraphs>28</Paragraphs>
  <TotalTime>7</TotalTime>
  <ScaleCrop>false</ScaleCrop>
  <LinksUpToDate>false</LinksUpToDate>
  <CharactersWithSpaces>596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2022-03-07T03:01:00Z</dcterms:created>
  <dc:creator>盖 轶静</dc:creator>
  <cp:lastModifiedBy>董蕴涵</cp:lastModifiedBy>
  <cp:lastPrinted>2025-12-09T09:42:07Z</cp:lastPrinted>
  <dcterms:modified xsi:type="dcterms:W3CDTF">2025-12-09T09:42:35Z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eyJoZGlkIjoiZTkxMWQxODI2OGJkNzYxNjk5ZTNiYmNhZjc5Yjk2NjciLCJ1c2VySWQiOiIyMDQyNTUyODkifQ==</vt:lpwstr>
  </property>
  <property fmtid="{D5CDD505-2E9C-101B-9397-08002B2CF9AE}" pid="3" name="KSOProductBuildVer">
    <vt:lpwstr>2052-12.1.0.24034</vt:lpwstr>
  </property>
  <property fmtid="{D5CDD505-2E9C-101B-9397-08002B2CF9AE}" pid="4" name="ICV">
    <vt:lpwstr>933EA4EDD7FF47DA98B7A6881FFDDE4A_12</vt:lpwstr>
  </property>
</Properties>
</file>