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E39B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440" w:lineRule="exact"/>
        <w:rPr>
          <w:rFonts w:ascii="SimSong Bold" w:hAnsi="SimSong Bold" w:eastAsia="SimSong Bold" w:cs="SimSong Bold"/>
          <w:sz w:val="28"/>
          <w:szCs w:val="28"/>
          <w:lang w:eastAsia="zh-CN"/>
        </w:rPr>
      </w:pPr>
      <w:r>
        <w:rPr>
          <w:rFonts w:hint="eastAsia" w:eastAsia="SimSong Bold"/>
          <w:sz w:val="28"/>
          <w:szCs w:val="28"/>
          <w:lang w:eastAsia="zh-CN"/>
        </w:rPr>
        <w:t>附件</w:t>
      </w:r>
      <w:r>
        <w:rPr>
          <w:rFonts w:ascii="SimSong Bold" w:hAnsi="SimSong Bold"/>
          <w:sz w:val="28"/>
          <w:szCs w:val="28"/>
          <w:lang w:eastAsia="zh-CN"/>
        </w:rPr>
        <w:t>4</w:t>
      </w:r>
      <w:r>
        <w:rPr>
          <w:rFonts w:hint="eastAsia" w:eastAsia="SimSong Bold"/>
          <w:sz w:val="28"/>
          <w:szCs w:val="28"/>
          <w:lang w:eastAsia="zh-CN"/>
        </w:rPr>
        <w:t>、赞助说明</w:t>
      </w:r>
    </w:p>
    <w:p w14:paraId="1600496A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1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）银行转账或支付宝支付参见附件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1.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缴费方式。银行转账</w:t>
      </w:r>
      <w:r>
        <w:rPr>
          <w:rFonts w:hint="eastAsia" w:eastAsia="仿宋"/>
          <w:sz w:val="28"/>
          <w:szCs w:val="28"/>
          <w:lang w:eastAsia="zh-CN"/>
        </w:rPr>
        <w:t>请在汇款附言处注明：</w:t>
      </w:r>
      <w:r>
        <w:rPr>
          <w:rFonts w:ascii="仿宋" w:hAnsi="仿宋"/>
          <w:sz w:val="28"/>
          <w:szCs w:val="28"/>
          <w:lang w:val="en-US" w:eastAsia="zh-CN"/>
        </w:rPr>
        <w:t>“</w:t>
      </w:r>
      <w:r>
        <w:rPr>
          <w:rFonts w:hint="eastAsia" w:eastAsia="仿宋"/>
          <w:sz w:val="28"/>
          <w:szCs w:val="28"/>
          <w:lang w:eastAsia="zh-CN"/>
        </w:rPr>
        <w:t>生物安全</w:t>
      </w:r>
      <w:r>
        <w:rPr>
          <w:rFonts w:ascii="仿宋" w:hAnsi="仿宋"/>
          <w:sz w:val="28"/>
          <w:szCs w:val="28"/>
          <w:lang w:eastAsia="zh-CN"/>
        </w:rPr>
        <w:t>+</w:t>
      </w:r>
      <w:r>
        <w:rPr>
          <w:rFonts w:hint="eastAsia" w:eastAsia="仿宋"/>
          <w:sz w:val="28"/>
          <w:szCs w:val="28"/>
          <w:lang w:eastAsia="zh-CN"/>
        </w:rPr>
        <w:t>赞助企业名称</w:t>
      </w:r>
      <w:r>
        <w:rPr>
          <w:rFonts w:ascii="仿宋" w:hAnsi="仿宋"/>
          <w:sz w:val="28"/>
          <w:szCs w:val="28"/>
          <w:lang w:eastAsia="zh-CN"/>
        </w:rPr>
        <w:t>+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联系人</w:t>
      </w:r>
      <w:r>
        <w:rPr>
          <w:rFonts w:hint="eastAsia" w:eastAsia="仿宋"/>
          <w:sz w:val="28"/>
          <w:szCs w:val="28"/>
          <w:lang w:eastAsia="zh-CN"/>
        </w:rPr>
        <w:t>手机号码</w:t>
      </w:r>
      <w:r>
        <w:rPr>
          <w:rFonts w:ascii="仿宋" w:hAnsi="仿宋"/>
          <w:sz w:val="28"/>
          <w:szCs w:val="28"/>
          <w:lang w:val="en-US" w:eastAsia="zh-CN"/>
        </w:rPr>
        <w:t>“</w:t>
      </w:r>
      <w:r>
        <w:rPr>
          <w:rFonts w:hint="eastAsia" w:eastAsia="仿宋"/>
          <w:sz w:val="28"/>
          <w:szCs w:val="28"/>
          <w:lang w:eastAsia="zh-CN"/>
        </w:rPr>
        <w:t>；或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进入支付宝付款界面，备注处填写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>“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生物安全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+</w:t>
      </w:r>
      <w:r>
        <w:rPr>
          <w:rFonts w:hint="eastAsia" w:eastAsia="仿宋"/>
          <w:sz w:val="28"/>
          <w:szCs w:val="28"/>
          <w:lang w:eastAsia="zh-CN"/>
        </w:rPr>
        <w:t>赞助企业名称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+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联系人手机号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>”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eastAsia="仿宋"/>
          <w:sz w:val="28"/>
          <w:szCs w:val="28"/>
          <w:lang w:eastAsia="zh-CN"/>
        </w:rPr>
        <w:t>请均截图留存，以方便查收。</w:t>
      </w:r>
    </w:p>
    <w:p w14:paraId="1186A808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/>
          <w:sz w:val="28"/>
          <w:szCs w:val="28"/>
          <w:lang w:eastAsia="zh-CN"/>
        </w:rPr>
        <w:t>2</w:t>
      </w:r>
      <w:r>
        <w:rPr>
          <w:rFonts w:hint="eastAsia" w:eastAsia="仿宋"/>
          <w:sz w:val="28"/>
          <w:szCs w:val="28"/>
          <w:lang w:eastAsia="zh-CN"/>
        </w:rPr>
        <w:t>）赞助分为</w:t>
      </w:r>
      <w:r>
        <w:rPr>
          <w:rFonts w:ascii="仿宋" w:hAnsi="仿宋"/>
          <w:sz w:val="28"/>
          <w:szCs w:val="28"/>
          <w:lang w:eastAsia="zh-CN"/>
        </w:rPr>
        <w:t>2</w:t>
      </w:r>
      <w:r>
        <w:rPr>
          <w:rFonts w:hint="eastAsia" w:eastAsia="仿宋"/>
          <w:sz w:val="28"/>
          <w:szCs w:val="28"/>
          <w:lang w:eastAsia="zh-CN"/>
        </w:rPr>
        <w:t>个档次：</w:t>
      </w:r>
    </w:p>
    <w:p w14:paraId="5BD9A4DC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/>
          <w:sz w:val="28"/>
          <w:szCs w:val="28"/>
          <w:lang w:val="en-US" w:eastAsia="zh-CN"/>
        </w:rPr>
        <w:t>A.</w:t>
      </w:r>
      <w:r>
        <w:rPr>
          <w:rFonts w:hint="eastAsia" w:eastAsia="仿宋"/>
          <w:sz w:val="28"/>
          <w:szCs w:val="28"/>
          <w:lang w:eastAsia="zh-CN"/>
        </w:rPr>
        <w:t>赞助</w:t>
      </w:r>
      <w:r>
        <w:rPr>
          <w:rFonts w:ascii="仿宋" w:hAnsi="仿宋"/>
          <w:sz w:val="28"/>
          <w:szCs w:val="28"/>
          <w:lang w:eastAsia="zh-CN"/>
        </w:rPr>
        <w:t>8000</w:t>
      </w:r>
      <w:r>
        <w:rPr>
          <w:rFonts w:hint="eastAsia" w:eastAsia="仿宋"/>
          <w:sz w:val="28"/>
          <w:szCs w:val="28"/>
          <w:lang w:eastAsia="zh-CN"/>
        </w:rPr>
        <w:t>元，可以在会议间隙期间播放宣传视频（</w:t>
      </w:r>
      <w:r>
        <w:rPr>
          <w:rFonts w:ascii="仿宋" w:hAnsi="仿宋"/>
          <w:sz w:val="28"/>
          <w:szCs w:val="28"/>
          <w:lang w:eastAsia="zh-CN"/>
        </w:rPr>
        <w:t>1</w:t>
      </w:r>
      <w:r>
        <w:rPr>
          <w:rFonts w:hint="eastAsia" w:eastAsia="仿宋"/>
          <w:sz w:val="28"/>
          <w:szCs w:val="28"/>
          <w:lang w:eastAsia="zh-CN"/>
        </w:rPr>
        <w:t>分钟）。</w:t>
      </w:r>
    </w:p>
    <w:p w14:paraId="4D1499C0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/>
          <w:sz w:val="28"/>
          <w:szCs w:val="28"/>
          <w:lang w:eastAsia="zh-CN"/>
        </w:rPr>
        <w:t>B.</w:t>
      </w:r>
      <w:r>
        <w:rPr>
          <w:rFonts w:hint="eastAsia" w:eastAsia="仿宋"/>
          <w:sz w:val="28"/>
          <w:szCs w:val="28"/>
          <w:lang w:eastAsia="zh-CN"/>
        </w:rPr>
        <w:t>赞助</w:t>
      </w:r>
      <w:r>
        <w:rPr>
          <w:rFonts w:ascii="仿宋" w:hAnsi="仿宋"/>
          <w:sz w:val="28"/>
          <w:szCs w:val="28"/>
          <w:lang w:val="en-US" w:eastAsia="zh-CN"/>
        </w:rPr>
        <w:t>4</w:t>
      </w:r>
      <w:r>
        <w:rPr>
          <w:rFonts w:ascii="仿宋" w:hAnsi="仿宋"/>
          <w:sz w:val="28"/>
          <w:szCs w:val="28"/>
          <w:lang w:eastAsia="zh-CN"/>
        </w:rPr>
        <w:t>000</w:t>
      </w:r>
      <w:r>
        <w:rPr>
          <w:rFonts w:hint="eastAsia" w:eastAsia="仿宋"/>
          <w:sz w:val="28"/>
          <w:szCs w:val="28"/>
          <w:lang w:eastAsia="zh-CN"/>
        </w:rPr>
        <w:t>元，可以提供产品资料袋（外印：</w:t>
      </w:r>
      <w:r>
        <w:rPr>
          <w:sz w:val="28"/>
          <w:szCs w:val="28"/>
          <w:rtl/>
          <w:lang w:val="ar-SA"/>
        </w:rPr>
        <w:t>“</w:t>
      </w:r>
      <w:r>
        <w:rPr>
          <w:rFonts w:ascii="仿宋" w:hAnsi="仿宋"/>
          <w:sz w:val="28"/>
          <w:szCs w:val="28"/>
          <w:lang w:eastAsia="zh-CN"/>
        </w:rPr>
        <w:t>202</w:t>
      </w:r>
      <w:r>
        <w:rPr>
          <w:rFonts w:ascii="仿宋" w:hAnsi="仿宋"/>
          <w:sz w:val="28"/>
          <w:szCs w:val="28"/>
          <w:lang w:val="en-US" w:eastAsia="zh-CN"/>
        </w:rPr>
        <w:t>5</w:t>
      </w:r>
      <w:r>
        <w:rPr>
          <w:rFonts w:hint="eastAsia" w:eastAsia="仿宋"/>
          <w:sz w:val="28"/>
          <w:szCs w:val="28"/>
          <w:lang w:eastAsia="zh-CN"/>
        </w:rPr>
        <w:t xml:space="preserve"> 年动物模型与生物安全基础与转化</w:t>
      </w:r>
      <w:r>
        <w:rPr>
          <w:rFonts w:ascii="仿宋" w:hAnsi="仿宋"/>
          <w:sz w:val="28"/>
          <w:szCs w:val="28"/>
          <w:lang w:eastAsia="zh-CN"/>
        </w:rPr>
        <w:t>”</w:t>
      </w:r>
      <w:r>
        <w:rPr>
          <w:rFonts w:hint="eastAsia" w:eastAsia="仿宋"/>
          <w:sz w:val="28"/>
          <w:szCs w:val="28"/>
          <w:lang w:eastAsia="zh-CN"/>
        </w:rPr>
        <w:t xml:space="preserve">理论与技术研讨会），交由会务组统一发放。 </w:t>
      </w:r>
    </w:p>
    <w:p w14:paraId="746B18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ong Bold">
    <w:altName w:val="Times New Roman"/>
    <w:panose1 w:val="020207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457DB"/>
    <w:rsid w:val="1A8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2025-09-26T03:00:00Z</dcterms:created>
  <dc:creator>景惠</dc:creator>
  <cp:lastModifiedBy>景惠</cp:lastModifiedBy>
  <dcterms:modified xsi:type="dcterms:W3CDTF">2025-09-26T03:00:57Z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CE8CEE290A864D6C908D9582DFD16742_11</vt:lpwstr>
  </property>
  <property fmtid="{D5CDD505-2E9C-101B-9397-08002B2CF9AE}" pid="4" name="KSOTemplateDocerSaveRecord">
    <vt:lpwstr>eyJoZGlkIjoiMGUyYWQ1YWQ4MGVjOTkxMTIzNzY2MGRhYmJkZWQzNjciLCJ1c2VySWQiOiIyNTIxNjA1NjMifQ==</vt:lpwstr>
  </property>
</Properties>
</file>