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EDA63" w14:textId="77777777" w:rsidR="00A21466" w:rsidRDefault="00A21466">
      <w:pPr>
        <w:autoSpaceDE w:val="0"/>
        <w:autoSpaceDN w:val="0"/>
        <w:adjustRightInd w:val="0"/>
        <w:spacing w:before="104"/>
        <w:ind w:firstLineChars="650" w:firstLine="1175"/>
        <w:jc w:val="right"/>
        <w:rPr>
          <w:rFonts w:ascii="宋体"/>
          <w:b/>
          <w:kern w:val="0"/>
          <w:sz w:val="18"/>
          <w:szCs w:val="18"/>
        </w:rPr>
      </w:pPr>
      <w:bookmarkStart w:id="0" w:name="_Hlk169971315"/>
    </w:p>
    <w:p w14:paraId="398EA512" w14:textId="307B2A68" w:rsidR="00EA4B69" w:rsidRPr="00A15C61" w:rsidRDefault="00BF62D1" w:rsidP="00A15C61">
      <w:pPr>
        <w:widowControl/>
        <w:jc w:val="center"/>
        <w:rPr>
          <w:rFonts w:ascii="宋体" w:hAnsi="宋体" w:cs="宋体"/>
          <w:b/>
          <w:bCs/>
          <w:color w:val="000000"/>
          <w:kern w:val="0"/>
          <w:sz w:val="30"/>
          <w:szCs w:val="30"/>
        </w:rPr>
      </w:pPr>
      <w:r>
        <w:rPr>
          <w:rFonts w:ascii="宋体" w:hAnsi="宋体" w:cs="宋体" w:hint="eastAsia"/>
          <w:b/>
          <w:bCs/>
          <w:color w:val="000000"/>
          <w:kern w:val="0"/>
          <w:sz w:val="30"/>
          <w:szCs w:val="30"/>
        </w:rPr>
        <w:t>中国实验动物学</w:t>
      </w:r>
      <w:proofErr w:type="gramStart"/>
      <w:r>
        <w:rPr>
          <w:rFonts w:ascii="宋体" w:hAnsi="宋体" w:cs="宋体" w:hint="eastAsia"/>
          <w:b/>
          <w:bCs/>
          <w:color w:val="000000"/>
          <w:kern w:val="0"/>
          <w:sz w:val="30"/>
          <w:szCs w:val="30"/>
        </w:rPr>
        <w:t>会动物</w:t>
      </w:r>
      <w:proofErr w:type="gramEnd"/>
      <w:r>
        <w:rPr>
          <w:rFonts w:ascii="宋体" w:hAnsi="宋体" w:cs="宋体" w:hint="eastAsia"/>
          <w:b/>
          <w:bCs/>
          <w:color w:val="000000"/>
          <w:kern w:val="0"/>
          <w:sz w:val="30"/>
          <w:szCs w:val="30"/>
        </w:rPr>
        <w:t>模型研发报告</w:t>
      </w:r>
    </w:p>
    <w:p w14:paraId="305F86AC" w14:textId="016EEABE" w:rsidR="00EA4B69" w:rsidRPr="00A15C61" w:rsidRDefault="00A15C61" w:rsidP="00A15C61">
      <w:pPr>
        <w:widowControl/>
        <w:spacing w:line="300" w:lineRule="auto"/>
        <w:jc w:val="left"/>
        <w:rPr>
          <w:sz w:val="24"/>
          <w:szCs w:val="24"/>
        </w:rPr>
      </w:pPr>
      <w:r>
        <w:rPr>
          <w:rFonts w:hint="eastAsia"/>
          <w:b/>
          <w:bCs/>
          <w:sz w:val="24"/>
          <w:szCs w:val="24"/>
        </w:rPr>
        <w:t>一、</w:t>
      </w:r>
      <w:r w:rsidRPr="00A15C61">
        <w:rPr>
          <w:b/>
          <w:bCs/>
          <w:sz w:val="24"/>
          <w:szCs w:val="24"/>
        </w:rPr>
        <w:t>动物模型</w:t>
      </w:r>
      <w:r w:rsidRPr="00A15C61">
        <w:rPr>
          <w:rFonts w:hint="eastAsia"/>
          <w:b/>
          <w:bCs/>
          <w:sz w:val="24"/>
          <w:szCs w:val="24"/>
        </w:rPr>
        <w:t>的</w:t>
      </w:r>
      <w:r w:rsidRPr="00A15C61">
        <w:rPr>
          <w:b/>
          <w:bCs/>
          <w:sz w:val="24"/>
          <w:szCs w:val="24"/>
        </w:rPr>
        <w:t>命名</w:t>
      </w:r>
    </w:p>
    <w:p w14:paraId="7CB80FFD" w14:textId="77777777" w:rsidR="00591725" w:rsidRDefault="00591725" w:rsidP="00A21466">
      <w:pPr>
        <w:ind w:firstLineChars="200" w:firstLine="480"/>
        <w:rPr>
          <w:sz w:val="24"/>
          <w:szCs w:val="24"/>
        </w:rPr>
      </w:pPr>
      <w:r w:rsidRPr="00CA505F">
        <w:rPr>
          <w:rFonts w:hint="eastAsia"/>
          <w:sz w:val="24"/>
          <w:szCs w:val="24"/>
        </w:rPr>
        <w:t>呼吸道合胞病毒感染叙利亚仓鼠及疫苗诱发的疾病增强模型</w:t>
      </w:r>
    </w:p>
    <w:p w14:paraId="5DE84FA3" w14:textId="18CE2964" w:rsidR="00EA4B69" w:rsidRDefault="00591725" w:rsidP="00591725">
      <w:pPr>
        <w:widowControl/>
        <w:spacing w:line="300" w:lineRule="auto"/>
        <w:ind w:firstLineChars="200" w:firstLine="480"/>
        <w:jc w:val="left"/>
        <w:rPr>
          <w:rFonts w:cs="Times New Roman"/>
          <w:sz w:val="24"/>
          <w:szCs w:val="24"/>
        </w:rPr>
      </w:pPr>
      <w:r w:rsidRPr="00CA505F">
        <w:rPr>
          <w:rFonts w:cs="Times New Roman"/>
          <w:sz w:val="24"/>
          <w:szCs w:val="24"/>
        </w:rPr>
        <w:t>Syrian hamster model of respiratory syncytial virus infection and vaccine-induced enhanced respiratory syncytial virus disease</w:t>
      </w:r>
    </w:p>
    <w:p w14:paraId="325261E4" w14:textId="77777777" w:rsidR="00EB51C0" w:rsidRDefault="00EB51C0" w:rsidP="00591725">
      <w:pPr>
        <w:widowControl/>
        <w:spacing w:line="300" w:lineRule="auto"/>
        <w:ind w:firstLineChars="200" w:firstLine="480"/>
        <w:jc w:val="left"/>
        <w:rPr>
          <w:rFonts w:cs="Times New Roman"/>
          <w:sz w:val="24"/>
          <w:szCs w:val="24"/>
        </w:rPr>
      </w:pPr>
    </w:p>
    <w:p w14:paraId="344403A5" w14:textId="77777777" w:rsidR="00EA4B69" w:rsidRDefault="00BF62D1">
      <w:pPr>
        <w:widowControl/>
        <w:spacing w:line="300" w:lineRule="auto"/>
        <w:jc w:val="left"/>
        <w:rPr>
          <w:b/>
          <w:bCs/>
          <w:sz w:val="24"/>
          <w:szCs w:val="24"/>
        </w:rPr>
      </w:pPr>
      <w:r>
        <w:rPr>
          <w:rFonts w:hint="eastAsia"/>
          <w:b/>
          <w:bCs/>
          <w:sz w:val="24"/>
          <w:szCs w:val="24"/>
        </w:rPr>
        <w:t>二、研究背景</w:t>
      </w:r>
    </w:p>
    <w:p w14:paraId="16622862" w14:textId="79A07C93" w:rsidR="00D75751" w:rsidRDefault="00D75751" w:rsidP="00982D39">
      <w:pPr>
        <w:ind w:firstLineChars="200" w:firstLine="420"/>
      </w:pPr>
      <w:r>
        <w:rPr>
          <w:rFonts w:hint="eastAsia"/>
        </w:rPr>
        <w:t>1.</w:t>
      </w:r>
      <w:r>
        <w:rPr>
          <w:rFonts w:hint="eastAsia"/>
        </w:rPr>
        <w:t>研究背景</w:t>
      </w:r>
    </w:p>
    <w:p w14:paraId="640AB9FB" w14:textId="1B39E064" w:rsidR="00982D39" w:rsidRDefault="00982D39" w:rsidP="00982D39">
      <w:pPr>
        <w:ind w:firstLineChars="200" w:firstLine="420"/>
      </w:pPr>
      <w:r w:rsidRPr="005D7356">
        <w:t>呼吸道合胞病毒（</w:t>
      </w:r>
      <w:r w:rsidRPr="005D7356">
        <w:rPr>
          <w:color w:val="212121"/>
          <w:shd w:val="clear" w:color="auto" w:fill="FFFFFF"/>
        </w:rPr>
        <w:t>Respiratory Syncytial Virus, RSV</w:t>
      </w:r>
      <w:r w:rsidRPr="005D7356">
        <w:t>）属肺炎病毒属，为单股负链的</w:t>
      </w:r>
      <w:r w:rsidRPr="005D7356">
        <w:t>RNA</w:t>
      </w:r>
      <w:r w:rsidRPr="005D7356">
        <w:t>病毒，有包膜。</w:t>
      </w:r>
      <w:r w:rsidRPr="005D7356">
        <w:t>RSV</w:t>
      </w:r>
      <w:r w:rsidRPr="005D7356">
        <w:t>是当前婴幼儿病毒性肺炎最主要的病原体，几乎所有儿童在</w:t>
      </w:r>
      <w:r w:rsidRPr="005D7356">
        <w:t>2</w:t>
      </w:r>
      <w:r w:rsidRPr="005D7356">
        <w:t>岁以前</w:t>
      </w:r>
      <w:proofErr w:type="gramStart"/>
      <w:r w:rsidRPr="005D7356">
        <w:t>均感染</w:t>
      </w:r>
      <w:proofErr w:type="gramEnd"/>
      <w:r w:rsidRPr="005D7356">
        <w:t>过</w:t>
      </w:r>
      <w:r w:rsidRPr="005D7356">
        <w:t>RSV</w:t>
      </w:r>
      <w:r w:rsidRPr="005D7356">
        <w:t>，其中</w:t>
      </w:r>
      <w:r w:rsidRPr="005D7356">
        <w:t>2%-3%</w:t>
      </w:r>
      <w:r w:rsidRPr="005D7356">
        <w:t>重症患者需要住院治疗</w:t>
      </w:r>
      <w:r w:rsidRPr="005D7356">
        <w:fldChar w:fldCharType="begin"/>
      </w:r>
      <w:r w:rsidRPr="005D7356">
        <w:instrText xml:space="preserve"> ADDIN NE.Ref.{C1AF493A-CB41-402C-BB62-1E95B12CF37E}</w:instrText>
      </w:r>
      <w:r w:rsidR="00BF62D1">
        <w:fldChar w:fldCharType="separate"/>
      </w:r>
      <w:r w:rsidRPr="005D7356">
        <w:fldChar w:fldCharType="end"/>
      </w:r>
      <w:r w:rsidRPr="005D7356">
        <w:t>。</w:t>
      </w:r>
      <w:r w:rsidRPr="005D7356">
        <w:t>5</w:t>
      </w:r>
      <w:r w:rsidRPr="005D7356">
        <w:t>岁以上儿童感染局限在上呼吸道，病情较轻。然而，免疫缺陷或基础疾病患者及老年人感染后风险较大，年感染率为</w:t>
      </w:r>
      <w:r w:rsidRPr="005D7356">
        <w:t>5%-10%</w:t>
      </w:r>
      <w:r w:rsidRPr="005D7356">
        <w:t>，住院率</w:t>
      </w:r>
      <w:r w:rsidRPr="005D7356">
        <w:t>0.1%</w:t>
      </w:r>
      <w:r>
        <w:rPr>
          <w:rFonts w:hint="eastAsia"/>
        </w:rPr>
        <w:t>。</w:t>
      </w:r>
      <w:r w:rsidRPr="00982D39">
        <w:rPr>
          <w:rFonts w:hint="eastAsia"/>
          <w:vertAlign w:val="superscript"/>
        </w:rPr>
        <w:t>1</w:t>
      </w:r>
    </w:p>
    <w:p w14:paraId="0A8DC79A" w14:textId="07FB926A" w:rsidR="00982D39" w:rsidRDefault="00982D39" w:rsidP="00982D39">
      <w:pPr>
        <w:ind w:firstLineChars="200" w:firstLine="420"/>
      </w:pPr>
      <w:r>
        <w:rPr>
          <w:rFonts w:cs="Times New Roman" w:hint="eastAsia"/>
          <w:szCs w:val="21"/>
        </w:rPr>
        <w:t>增强型呼吸道合胞病毒疾病（</w:t>
      </w:r>
      <w:r>
        <w:rPr>
          <w:rFonts w:cs="Times New Roman" w:hint="eastAsia"/>
          <w:szCs w:val="21"/>
        </w:rPr>
        <w:t>Enhanced RSV disease</w:t>
      </w:r>
      <w:r>
        <w:rPr>
          <w:rFonts w:cs="Times New Roman" w:hint="eastAsia"/>
          <w:szCs w:val="21"/>
        </w:rPr>
        <w:t>，</w:t>
      </w:r>
      <w:r>
        <w:rPr>
          <w:rFonts w:cs="Times New Roman" w:hint="eastAsia"/>
          <w:szCs w:val="21"/>
        </w:rPr>
        <w:t>ERD</w:t>
      </w:r>
      <w:r>
        <w:rPr>
          <w:rFonts w:cs="Times New Roman" w:hint="eastAsia"/>
          <w:szCs w:val="21"/>
        </w:rPr>
        <w:t>）</w:t>
      </w:r>
      <w:r>
        <w:t>是指在接种不适当设计的</w:t>
      </w:r>
      <w:r>
        <w:t>RSV</w:t>
      </w:r>
      <w:r>
        <w:t>疫苗或受到某些免疫增强剂</w:t>
      </w:r>
      <w:r>
        <w:rPr>
          <w:rFonts w:hint="eastAsia"/>
        </w:rPr>
        <w:t>刺激</w:t>
      </w:r>
      <w:r>
        <w:t>后，接种者在随后感染</w:t>
      </w:r>
      <w:r>
        <w:t>RSV</w:t>
      </w:r>
      <w:r>
        <w:t>时，反而表现出更严重的疾病症状。这种现象在</w:t>
      </w:r>
      <w:r>
        <w:t>20</w:t>
      </w:r>
      <w:r>
        <w:t>世纪</w:t>
      </w:r>
      <w:r>
        <w:t>60</w:t>
      </w:r>
      <w:r>
        <w:t>年代的一次疫苗试验中首次被发</w:t>
      </w:r>
      <w:r>
        <w:rPr>
          <w:rFonts w:hint="eastAsia"/>
        </w:rPr>
        <w:t>现：接种甲醛灭活</w:t>
      </w:r>
      <w:r>
        <w:rPr>
          <w:rFonts w:hint="eastAsia"/>
        </w:rPr>
        <w:t>RSV</w:t>
      </w:r>
      <w:r>
        <w:rPr>
          <w:rFonts w:hint="eastAsia"/>
        </w:rPr>
        <w:t>疫苗（</w:t>
      </w:r>
      <w:r>
        <w:rPr>
          <w:rFonts w:hint="eastAsia"/>
        </w:rPr>
        <w:t>Formalin inactivated RSV, FI-RSV</w:t>
      </w:r>
      <w:r>
        <w:rPr>
          <w:rFonts w:hint="eastAsia"/>
        </w:rPr>
        <w:t>）的儿童在自然感染</w:t>
      </w:r>
      <w:r>
        <w:rPr>
          <w:rFonts w:hint="eastAsia"/>
        </w:rPr>
        <w:t>RSV</w:t>
      </w:r>
      <w:r>
        <w:rPr>
          <w:rFonts w:hint="eastAsia"/>
        </w:rPr>
        <w:t>后表现出更严重的疾病，住院率与死亡率均大幅提升。</w:t>
      </w:r>
      <w:r w:rsidRPr="00982D39">
        <w:rPr>
          <w:rFonts w:hint="eastAsia"/>
          <w:vertAlign w:val="superscript"/>
        </w:rPr>
        <w:t>2</w:t>
      </w:r>
    </w:p>
    <w:p w14:paraId="23D3F820" w14:textId="7C2F0442" w:rsidR="00A4377F" w:rsidRDefault="00982D39" w:rsidP="00982D39">
      <w:pPr>
        <w:ind w:firstLineChars="200" w:firstLine="420"/>
      </w:pPr>
      <w:r>
        <w:rPr>
          <w:rFonts w:hint="eastAsia"/>
        </w:rPr>
        <w:t>尽管目前有大量针对</w:t>
      </w:r>
      <w:r>
        <w:rPr>
          <w:rFonts w:hint="eastAsia"/>
        </w:rPr>
        <w:t>RSV</w:t>
      </w:r>
      <w:r>
        <w:rPr>
          <w:rFonts w:hint="eastAsia"/>
        </w:rPr>
        <w:t>的疫苗研发管线，但是</w:t>
      </w:r>
      <w:r>
        <w:rPr>
          <w:rFonts w:hint="eastAsia"/>
        </w:rPr>
        <w:t>ERD</w:t>
      </w:r>
      <w:r>
        <w:rPr>
          <w:rFonts w:hint="eastAsia"/>
        </w:rPr>
        <w:t>现象出现的具体原因、详细致病机制仍未被研究清楚。候选疫苗是否会引发</w:t>
      </w:r>
      <w:r>
        <w:rPr>
          <w:rFonts w:hint="eastAsia"/>
        </w:rPr>
        <w:t>ERD</w:t>
      </w:r>
      <w:r>
        <w:rPr>
          <w:rFonts w:hint="eastAsia"/>
        </w:rPr>
        <w:t>，成为评价疫苗安全性及有效性的关键指标之一。然而，针对</w:t>
      </w:r>
      <w:r>
        <w:rPr>
          <w:rFonts w:hint="eastAsia"/>
        </w:rPr>
        <w:t>ERD</w:t>
      </w:r>
      <w:r>
        <w:rPr>
          <w:rFonts w:hint="eastAsia"/>
        </w:rPr>
        <w:t>的相关研究，尚缺乏理想的动物模型。</w:t>
      </w:r>
    </w:p>
    <w:p w14:paraId="318D4D2E" w14:textId="20333606" w:rsidR="00A737ED" w:rsidRPr="00A737ED" w:rsidRDefault="00A737ED" w:rsidP="00A737ED">
      <w:pPr>
        <w:ind w:firstLineChars="200" w:firstLine="420"/>
      </w:pPr>
      <w:r>
        <w:rPr>
          <w:rFonts w:hint="eastAsia"/>
        </w:rPr>
        <w:t>目前，除了黑猩猩外，尚无对</w:t>
      </w:r>
      <w:r>
        <w:rPr>
          <w:rFonts w:hint="eastAsia"/>
        </w:rPr>
        <w:t>RSV</w:t>
      </w:r>
      <w:r>
        <w:rPr>
          <w:rFonts w:hint="eastAsia"/>
        </w:rPr>
        <w:t>完全容许的动物模型。可用于感染性</w:t>
      </w:r>
      <w:r>
        <w:rPr>
          <w:rFonts w:hint="eastAsia"/>
        </w:rPr>
        <w:t>RSV</w:t>
      </w:r>
      <w:r>
        <w:rPr>
          <w:rFonts w:hint="eastAsia"/>
        </w:rPr>
        <w:t>实验的动物包括：恒河猴、食蟹猴、绿猴、狒狒、夜猴、卷尾猴、僧帽猴、棉鼠、</w:t>
      </w:r>
      <w:proofErr w:type="spellStart"/>
      <w:r>
        <w:rPr>
          <w:rFonts w:hint="eastAsia"/>
        </w:rPr>
        <w:t>Balb</w:t>
      </w:r>
      <w:proofErr w:type="spellEnd"/>
      <w:r>
        <w:rPr>
          <w:rFonts w:hint="eastAsia"/>
        </w:rPr>
        <w:t>/c</w:t>
      </w:r>
      <w:r>
        <w:rPr>
          <w:rFonts w:hint="eastAsia"/>
        </w:rPr>
        <w:t>小鼠、雪貂、豚鼠、羔羊等。其中，最常用的非洲绿猴、猕猴、棉鼠、</w:t>
      </w:r>
      <w:proofErr w:type="spellStart"/>
      <w:r>
        <w:rPr>
          <w:rFonts w:hint="eastAsia"/>
        </w:rPr>
        <w:t>Balb</w:t>
      </w:r>
      <w:proofErr w:type="spellEnd"/>
      <w:r>
        <w:rPr>
          <w:rFonts w:hint="eastAsia"/>
        </w:rPr>
        <w:t>/c</w:t>
      </w:r>
      <w:r>
        <w:rPr>
          <w:rFonts w:hint="eastAsia"/>
        </w:rPr>
        <w:t>小鼠模型均能在一定程度上模拟</w:t>
      </w:r>
      <w:r>
        <w:rPr>
          <w:rFonts w:hint="eastAsia"/>
        </w:rPr>
        <w:t>FI-RSV</w:t>
      </w:r>
      <w:r>
        <w:rPr>
          <w:rFonts w:hint="eastAsia"/>
        </w:rPr>
        <w:t>引发的</w:t>
      </w:r>
      <w:r>
        <w:rPr>
          <w:rFonts w:hint="eastAsia"/>
        </w:rPr>
        <w:t>ERD</w:t>
      </w:r>
      <w:r>
        <w:rPr>
          <w:rFonts w:hint="eastAsia"/>
        </w:rPr>
        <w:t>，但是疾病表现与临床差异较大。</w:t>
      </w:r>
      <w:r w:rsidR="00982D39">
        <w:rPr>
          <w:rFonts w:hint="eastAsia"/>
          <w:vertAlign w:val="superscript"/>
        </w:rPr>
        <w:t>3</w:t>
      </w:r>
    </w:p>
    <w:p w14:paraId="216D0FA3" w14:textId="55CE8EF8" w:rsidR="00A4377F" w:rsidRDefault="00A737ED" w:rsidP="00A4377F">
      <w:pPr>
        <w:ind w:firstLineChars="200" w:firstLine="440"/>
        <w:rPr>
          <w:sz w:val="22"/>
        </w:rPr>
      </w:pPr>
      <w:r>
        <w:rPr>
          <w:rFonts w:hint="eastAsia"/>
          <w:sz w:val="22"/>
        </w:rPr>
        <w:t>尽管早在</w:t>
      </w:r>
      <w:r>
        <w:rPr>
          <w:rFonts w:hint="eastAsia"/>
          <w:sz w:val="22"/>
        </w:rPr>
        <w:t>1970</w:t>
      </w:r>
      <w:r>
        <w:rPr>
          <w:rFonts w:hint="eastAsia"/>
          <w:sz w:val="22"/>
        </w:rPr>
        <w:t>年，就有文献报道过仓鼠感染</w:t>
      </w:r>
      <w:r>
        <w:rPr>
          <w:rFonts w:hint="eastAsia"/>
          <w:sz w:val="22"/>
        </w:rPr>
        <w:t>RSV</w:t>
      </w:r>
      <w:r>
        <w:rPr>
          <w:rFonts w:hint="eastAsia"/>
          <w:sz w:val="22"/>
        </w:rPr>
        <w:t>的案例，但是该文献缺乏对仓鼠感染</w:t>
      </w:r>
      <w:r>
        <w:rPr>
          <w:rFonts w:hint="eastAsia"/>
          <w:sz w:val="22"/>
        </w:rPr>
        <w:t>RSV</w:t>
      </w:r>
      <w:r>
        <w:rPr>
          <w:rFonts w:hint="eastAsia"/>
          <w:sz w:val="22"/>
        </w:rPr>
        <w:t>后病理表现、病毒分布的详细研究。后续部分论文中也曾少量使用仓鼠进行</w:t>
      </w:r>
      <w:r>
        <w:rPr>
          <w:rFonts w:hint="eastAsia"/>
          <w:sz w:val="22"/>
        </w:rPr>
        <w:t>RSV</w:t>
      </w:r>
      <w:r>
        <w:rPr>
          <w:rFonts w:hint="eastAsia"/>
          <w:sz w:val="22"/>
        </w:rPr>
        <w:t>疫苗的临床前评价，但大多</w:t>
      </w:r>
      <w:proofErr w:type="gramStart"/>
      <w:r>
        <w:rPr>
          <w:rFonts w:hint="eastAsia"/>
          <w:sz w:val="22"/>
        </w:rPr>
        <w:t>仅关注</w:t>
      </w:r>
      <w:proofErr w:type="gramEnd"/>
      <w:r>
        <w:rPr>
          <w:rFonts w:hint="eastAsia"/>
          <w:sz w:val="22"/>
        </w:rPr>
        <w:t>抗体水平，不涉及攻毒实验，缺乏详细的致病机制研究。此外，尚未有文献报道仓鼠模拟</w:t>
      </w:r>
      <w:r>
        <w:rPr>
          <w:rFonts w:hint="eastAsia"/>
          <w:sz w:val="22"/>
        </w:rPr>
        <w:t>ERD</w:t>
      </w:r>
      <w:r>
        <w:rPr>
          <w:rFonts w:hint="eastAsia"/>
          <w:sz w:val="22"/>
        </w:rPr>
        <w:t>的案例。</w:t>
      </w:r>
      <w:r w:rsidR="00982D39">
        <w:rPr>
          <w:rFonts w:hint="eastAsia"/>
          <w:sz w:val="22"/>
          <w:vertAlign w:val="superscript"/>
        </w:rPr>
        <w:t>4</w:t>
      </w:r>
    </w:p>
    <w:p w14:paraId="1A25C067" w14:textId="77777777" w:rsidR="00D75751" w:rsidRDefault="00D75751" w:rsidP="00D75751">
      <w:pPr>
        <w:ind w:firstLineChars="200" w:firstLine="420"/>
      </w:pPr>
      <w:r>
        <w:rPr>
          <w:rFonts w:hint="eastAsia"/>
        </w:rPr>
        <w:t>2.</w:t>
      </w:r>
      <w:r>
        <w:rPr>
          <w:rFonts w:hint="eastAsia"/>
        </w:rPr>
        <w:t>研究目的</w:t>
      </w:r>
    </w:p>
    <w:p w14:paraId="3552E3F2" w14:textId="77777777" w:rsidR="00D75751" w:rsidRDefault="00D75751" w:rsidP="00D75751">
      <w:pPr>
        <w:ind w:firstLineChars="200" w:firstLine="420"/>
      </w:pPr>
      <w:r>
        <w:rPr>
          <w:rFonts w:hint="eastAsia"/>
        </w:rPr>
        <w:t>鉴于目前尚缺乏理想的</w:t>
      </w:r>
      <w:r>
        <w:rPr>
          <w:rFonts w:hint="eastAsia"/>
        </w:rPr>
        <w:t>RSV</w:t>
      </w:r>
      <w:r>
        <w:rPr>
          <w:rFonts w:hint="eastAsia"/>
        </w:rPr>
        <w:t>感染性动物模型，且常用的棉鼠模型资源匮乏，急需开发新的动物模型研究疾病机制、评价疫苗和药物，计划选取叙利亚仓鼠，通过滴</w:t>
      </w:r>
      <w:proofErr w:type="gramStart"/>
      <w:r>
        <w:rPr>
          <w:rFonts w:hint="eastAsia"/>
        </w:rPr>
        <w:t>鼻途径</w:t>
      </w:r>
      <w:proofErr w:type="gramEnd"/>
      <w:r>
        <w:rPr>
          <w:rFonts w:hint="eastAsia"/>
        </w:rPr>
        <w:t>攻毒，构建不同年龄叙利亚仓鼠感染</w:t>
      </w:r>
      <w:proofErr w:type="spellStart"/>
      <w:r>
        <w:rPr>
          <w:rFonts w:hint="eastAsia"/>
        </w:rPr>
        <w:t>RSV</w:t>
      </w:r>
      <w:proofErr w:type="spellEnd"/>
      <w:r>
        <w:rPr>
          <w:rFonts w:hint="eastAsia"/>
        </w:rPr>
        <w:t>模型，并在此基础上，进一步建立灭活</w:t>
      </w:r>
      <w:r>
        <w:rPr>
          <w:rFonts w:hint="eastAsia"/>
        </w:rPr>
        <w:t>RSV</w:t>
      </w:r>
      <w:r>
        <w:rPr>
          <w:rFonts w:hint="eastAsia"/>
        </w:rPr>
        <w:t>灭活疫苗诱发的疾病增强模型。</w:t>
      </w:r>
    </w:p>
    <w:p w14:paraId="47FF7B0D" w14:textId="77777777" w:rsidR="00D75751" w:rsidRDefault="00D75751" w:rsidP="00D75751">
      <w:pPr>
        <w:ind w:firstLineChars="200" w:firstLine="420"/>
      </w:pPr>
      <w:r>
        <w:rPr>
          <w:rFonts w:hint="eastAsia"/>
        </w:rPr>
        <w:t>3.</w:t>
      </w:r>
      <w:r>
        <w:rPr>
          <w:rFonts w:hint="eastAsia"/>
        </w:rPr>
        <w:t>研究意义</w:t>
      </w:r>
    </w:p>
    <w:p w14:paraId="2F208E25" w14:textId="77777777" w:rsidR="00D75751" w:rsidRDefault="00D75751" w:rsidP="00D75751">
      <w:pPr>
        <w:ind w:firstLineChars="200" w:firstLine="420"/>
      </w:pPr>
      <w:r>
        <w:t>我们建立的仓鼠模型中，系统分析了</w:t>
      </w:r>
      <w:r>
        <w:t>RSV</w:t>
      </w:r>
      <w:r>
        <w:t>感染叙利亚仓鼠模型的表型，分析比较了不同年龄仓鼠的感染和致病特征。发现成年及老年仓鼠感染</w:t>
      </w:r>
      <w:r>
        <w:t>RSV</w:t>
      </w:r>
      <w:r>
        <w:t>后，出现咳嗽、喘息等症状，肺部病理表现为典型的病毒感染性细支气管炎。与常用的</w:t>
      </w:r>
      <w:proofErr w:type="spellStart"/>
      <w:r>
        <w:t>Balb</w:t>
      </w:r>
      <w:proofErr w:type="spellEnd"/>
      <w:r>
        <w:t>/c</w:t>
      </w:r>
      <w:r>
        <w:t>小鼠相比，仓鼠感染</w:t>
      </w:r>
      <w:r>
        <w:t>RSV</w:t>
      </w:r>
      <w:r>
        <w:t>后疾病表现与人类更为相似。更为重要的是，接种热灭活</w:t>
      </w:r>
      <w:r>
        <w:t>RSV</w:t>
      </w:r>
      <w:r>
        <w:t>疫苗的仓鼠在感染后出现了严重的</w:t>
      </w:r>
      <w:r>
        <w:t>ERD</w:t>
      </w:r>
      <w:r>
        <w:t>副反应，特征为肺部炎症加重，细支气管及血管周围出现大量中性粒细胞、嗜酸性粒细胞浸润，部分肺组织出现实变，肺内</w:t>
      </w:r>
      <w:r>
        <w:t>TH2</w:t>
      </w:r>
      <w:r>
        <w:t>型细胞因子表达量显著上调，符合公认的</w:t>
      </w:r>
      <w:r>
        <w:t>ERD</w:t>
      </w:r>
      <w:r>
        <w:t>发生机制。</w:t>
      </w:r>
    </w:p>
    <w:p w14:paraId="74EDF061" w14:textId="0EF9F4EA" w:rsidR="00037581" w:rsidRDefault="00D75751" w:rsidP="00D75751">
      <w:pPr>
        <w:ind w:firstLineChars="200" w:firstLine="420"/>
      </w:pPr>
      <w:proofErr w:type="gramStart"/>
      <w:r w:rsidRPr="007840B8">
        <w:rPr>
          <w:rFonts w:eastAsia="宋体" w:cs="Times New Roman" w:hint="eastAsia"/>
          <w:szCs w:val="21"/>
        </w:rPr>
        <w:t>该模</w:t>
      </w:r>
      <w:r w:rsidRPr="005D7356">
        <w:rPr>
          <w:rFonts w:eastAsia="宋体" w:cs="Times New Roman"/>
          <w:szCs w:val="21"/>
        </w:rPr>
        <w:t>满足</w:t>
      </w:r>
      <w:proofErr w:type="gramEnd"/>
      <w:r w:rsidRPr="005D7356">
        <w:rPr>
          <w:rFonts w:eastAsia="宋体" w:cs="Times New Roman"/>
          <w:szCs w:val="21"/>
        </w:rPr>
        <w:t>RSV</w:t>
      </w:r>
      <w:r w:rsidRPr="005D7356">
        <w:rPr>
          <w:rFonts w:eastAsia="宋体" w:cs="Times New Roman"/>
          <w:szCs w:val="21"/>
        </w:rPr>
        <w:t>疫苗非临床免疫保护效果评价对动物模型的需求，</w:t>
      </w:r>
      <w:r>
        <w:rPr>
          <w:rFonts w:eastAsia="宋体" w:cs="Times New Roman" w:hint="eastAsia"/>
          <w:szCs w:val="21"/>
        </w:rPr>
        <w:t>有望</w:t>
      </w:r>
      <w:r w:rsidRPr="005D7356">
        <w:rPr>
          <w:rFonts w:eastAsia="宋体" w:cs="Times New Roman"/>
          <w:szCs w:val="21"/>
        </w:rPr>
        <w:t>解决或改善当前</w:t>
      </w:r>
      <w:r w:rsidRPr="005D7356">
        <w:rPr>
          <w:rFonts w:eastAsia="宋体" w:cs="Times New Roman"/>
          <w:szCs w:val="21"/>
        </w:rPr>
        <w:t>RSV</w:t>
      </w:r>
      <w:r w:rsidRPr="005D7356">
        <w:rPr>
          <w:rFonts w:eastAsia="宋体" w:cs="Times New Roman"/>
          <w:szCs w:val="21"/>
        </w:rPr>
        <w:t>疫苗动物实验结果临床再现性差的难题，提高</w:t>
      </w:r>
      <w:r w:rsidRPr="005D7356">
        <w:rPr>
          <w:rFonts w:eastAsia="宋体" w:cs="Times New Roman"/>
          <w:szCs w:val="21"/>
        </w:rPr>
        <w:t>RSV</w:t>
      </w:r>
      <w:r w:rsidRPr="005D7356">
        <w:rPr>
          <w:rFonts w:eastAsia="宋体" w:cs="Times New Roman"/>
          <w:szCs w:val="21"/>
        </w:rPr>
        <w:t>疫苗免疫保护效果评价工具的准确率，节省临床试验资金和时间</w:t>
      </w:r>
      <w:r>
        <w:rPr>
          <w:rFonts w:hint="eastAsia"/>
        </w:rPr>
        <w:t>。同时，该模型也为</w:t>
      </w:r>
      <w:r>
        <w:rPr>
          <w:rFonts w:hint="eastAsia"/>
        </w:rPr>
        <w:t>ERD</w:t>
      </w:r>
      <w:r>
        <w:rPr>
          <w:rFonts w:hint="eastAsia"/>
        </w:rPr>
        <w:t>机制研究提供了新的有力工具，有望推动</w:t>
      </w:r>
      <w:r>
        <w:rPr>
          <w:rFonts w:hint="eastAsia"/>
        </w:rPr>
        <w:t>ERD</w:t>
      </w:r>
      <w:r>
        <w:rPr>
          <w:rFonts w:hint="eastAsia"/>
        </w:rPr>
        <w:t>机制研究取</w:t>
      </w:r>
      <w:r>
        <w:rPr>
          <w:rFonts w:hint="eastAsia"/>
        </w:rPr>
        <w:lastRenderedPageBreak/>
        <w:t>得突破，帮助攻克疫苗诱发的增强型疾病这一困扰</w:t>
      </w:r>
      <w:r>
        <w:rPr>
          <w:rFonts w:hint="eastAsia"/>
        </w:rPr>
        <w:t>RSV</w:t>
      </w:r>
      <w:r>
        <w:rPr>
          <w:rFonts w:hint="eastAsia"/>
        </w:rPr>
        <w:t>疫苗研发多年的难题。</w:t>
      </w:r>
    </w:p>
    <w:p w14:paraId="0E9AC55D" w14:textId="77777777" w:rsidR="00EA4B69" w:rsidRDefault="00EA4B69" w:rsidP="00037581">
      <w:pPr>
        <w:widowControl/>
        <w:spacing w:line="300" w:lineRule="auto"/>
        <w:jc w:val="left"/>
        <w:rPr>
          <w:bCs/>
          <w:sz w:val="24"/>
        </w:rPr>
      </w:pPr>
    </w:p>
    <w:p w14:paraId="62922FFD" w14:textId="1379C661" w:rsidR="00EA4B69" w:rsidRPr="00A4377F" w:rsidRDefault="00982D39">
      <w:pPr>
        <w:pStyle w:val="ad"/>
        <w:widowControl/>
        <w:numPr>
          <w:ilvl w:val="0"/>
          <w:numId w:val="3"/>
        </w:numPr>
        <w:spacing w:line="300" w:lineRule="auto"/>
        <w:ind w:firstLineChars="0"/>
        <w:jc w:val="left"/>
        <w:rPr>
          <w:rFonts w:cs="Times New Roman"/>
          <w:color w:val="212121"/>
          <w:sz w:val="15"/>
          <w:szCs w:val="16"/>
          <w:shd w:val="clear" w:color="auto" w:fill="FFFFFF"/>
        </w:rPr>
      </w:pPr>
      <w:r w:rsidRPr="00982D39">
        <w:rPr>
          <w:rFonts w:cs="Times New Roman"/>
          <w:color w:val="212121"/>
          <w:sz w:val="15"/>
          <w:szCs w:val="16"/>
          <w:shd w:val="clear" w:color="auto" w:fill="FFFFFF"/>
        </w:rPr>
        <w:t xml:space="preserve">Li ZJ, Zhang HY, Ren LL, Lu QB, Ren X, Zhang CH, Wang YF, Lin SH, Zhang XA, Li J, Zhao SW, Yi ZG, Chen X, Yang ZS, Meng L, Wang XH, Liu YL, Wang X, Cui AL, Lai SJ, Jiang T, Yuan Y, Shi LS, Liu MY, Zhu YL, Zhang AR, Zhang ZJ, Yang Y, Ward MP, Feng LZ, Jing HQ, Huang LY, Xu WB, Chen Y, Wu JG, Yuan ZH, Li MF, Wang Y, Wang LP, Fang LQ, Liu W, Hay SI, Gao GF, Yang WZ; Chinese Centers for Disease Control and Prevention (CDC) Etiology of Respiratory Infection Surveillance Study Team. Etiological and epidemiological features of acute respiratory infections in China. Nat </w:t>
      </w:r>
      <w:proofErr w:type="spellStart"/>
      <w:r w:rsidRPr="00982D39">
        <w:rPr>
          <w:rFonts w:cs="Times New Roman"/>
          <w:color w:val="212121"/>
          <w:sz w:val="15"/>
          <w:szCs w:val="16"/>
          <w:shd w:val="clear" w:color="auto" w:fill="FFFFFF"/>
        </w:rPr>
        <w:t>Commun</w:t>
      </w:r>
      <w:proofErr w:type="spellEnd"/>
      <w:r w:rsidRPr="00982D39">
        <w:rPr>
          <w:rFonts w:cs="Times New Roman"/>
          <w:color w:val="212121"/>
          <w:sz w:val="15"/>
          <w:szCs w:val="16"/>
          <w:shd w:val="clear" w:color="auto" w:fill="FFFFFF"/>
        </w:rPr>
        <w:t>. 2021 Aug 18;12(1):5026</w:t>
      </w:r>
      <w:proofErr w:type="gramStart"/>
      <w:r w:rsidRPr="00982D39">
        <w:rPr>
          <w:rFonts w:cs="Times New Roman"/>
          <w:color w:val="212121"/>
          <w:sz w:val="15"/>
          <w:szCs w:val="16"/>
          <w:shd w:val="clear" w:color="auto" w:fill="FFFFFF"/>
        </w:rPr>
        <w:t>. </w:t>
      </w:r>
      <w:r>
        <w:rPr>
          <w:rFonts w:cs="Times New Roman"/>
          <w:color w:val="212121"/>
          <w:sz w:val="15"/>
          <w:szCs w:val="16"/>
          <w:shd w:val="clear" w:color="auto" w:fill="FFFFFF"/>
        </w:rPr>
        <w:t>.</w:t>
      </w:r>
      <w:proofErr w:type="gramEnd"/>
    </w:p>
    <w:p w14:paraId="1D47E763" w14:textId="4B754C09" w:rsidR="00EA4B69" w:rsidRPr="00982D39" w:rsidRDefault="00982D39">
      <w:pPr>
        <w:pStyle w:val="ad"/>
        <w:widowControl/>
        <w:numPr>
          <w:ilvl w:val="0"/>
          <w:numId w:val="3"/>
        </w:numPr>
        <w:spacing w:line="300" w:lineRule="auto"/>
        <w:ind w:firstLineChars="0"/>
        <w:jc w:val="left"/>
        <w:rPr>
          <w:rFonts w:cs="Times New Roman"/>
          <w:color w:val="212121"/>
          <w:sz w:val="15"/>
          <w:szCs w:val="16"/>
          <w:shd w:val="clear" w:color="auto" w:fill="FFFFFF"/>
        </w:rPr>
      </w:pPr>
      <w:r w:rsidRPr="00982D39">
        <w:rPr>
          <w:rFonts w:cs="Times New Roman"/>
          <w:color w:val="212121"/>
          <w:sz w:val="15"/>
          <w:szCs w:val="16"/>
          <w:shd w:val="clear" w:color="auto" w:fill="FFFFFF"/>
        </w:rPr>
        <w:t>Acosta PL, Caballero MT, Polack FP. Brief History and Characterization of Enhanced Respiratory Syncytial Virus Disease. Clin Vaccine Immunol. 2015 Dec 16;23(3):189-95.</w:t>
      </w:r>
    </w:p>
    <w:p w14:paraId="159EF703" w14:textId="77777777" w:rsidR="00982D39" w:rsidRPr="00A4377F" w:rsidRDefault="00982D39" w:rsidP="00982D39">
      <w:pPr>
        <w:pStyle w:val="ad"/>
        <w:widowControl/>
        <w:numPr>
          <w:ilvl w:val="0"/>
          <w:numId w:val="3"/>
        </w:numPr>
        <w:spacing w:line="300" w:lineRule="auto"/>
        <w:ind w:firstLineChars="0"/>
        <w:jc w:val="left"/>
        <w:rPr>
          <w:rFonts w:cs="Times New Roman"/>
          <w:color w:val="212121"/>
          <w:sz w:val="15"/>
          <w:szCs w:val="16"/>
          <w:shd w:val="clear" w:color="auto" w:fill="FFFFFF"/>
        </w:rPr>
      </w:pPr>
      <w:r w:rsidRPr="00A4377F">
        <w:rPr>
          <w:rFonts w:cs="Times New Roman"/>
          <w:color w:val="212121"/>
          <w:sz w:val="15"/>
          <w:szCs w:val="16"/>
          <w:shd w:val="clear" w:color="auto" w:fill="FFFFFF"/>
        </w:rPr>
        <w:t xml:space="preserve">Taylor G. Animal models of respiratory syncytial virus infection. Vaccine. 2017 Jan 11;35(3):469-480. </w:t>
      </w:r>
      <w:proofErr w:type="gramStart"/>
      <w:r w:rsidRPr="00A4377F">
        <w:rPr>
          <w:rFonts w:cs="Times New Roman"/>
          <w:color w:val="212121"/>
          <w:sz w:val="15"/>
          <w:szCs w:val="16"/>
          <w:shd w:val="clear" w:color="auto" w:fill="FFFFFF"/>
        </w:rPr>
        <w:t>doi:10.1016/j.vaccine</w:t>
      </w:r>
      <w:proofErr w:type="gramEnd"/>
      <w:r w:rsidRPr="00A4377F">
        <w:rPr>
          <w:rFonts w:cs="Times New Roman"/>
          <w:color w:val="212121"/>
          <w:sz w:val="15"/>
          <w:szCs w:val="16"/>
          <w:shd w:val="clear" w:color="auto" w:fill="FFFFFF"/>
        </w:rPr>
        <w:t xml:space="preserve">.2016.11.054. </w:t>
      </w:r>
      <w:proofErr w:type="spellStart"/>
      <w:r w:rsidRPr="00A4377F">
        <w:rPr>
          <w:rFonts w:cs="Times New Roman"/>
          <w:color w:val="212121"/>
          <w:sz w:val="15"/>
          <w:szCs w:val="16"/>
          <w:shd w:val="clear" w:color="auto" w:fill="FFFFFF"/>
        </w:rPr>
        <w:t>Epub</w:t>
      </w:r>
      <w:proofErr w:type="spellEnd"/>
      <w:r w:rsidRPr="00A4377F">
        <w:rPr>
          <w:rFonts w:cs="Times New Roman"/>
          <w:color w:val="212121"/>
          <w:sz w:val="15"/>
          <w:szCs w:val="16"/>
          <w:shd w:val="clear" w:color="auto" w:fill="FFFFFF"/>
        </w:rPr>
        <w:t xml:space="preserve"> 2016 Nov </w:t>
      </w:r>
      <w:proofErr w:type="gramStart"/>
      <w:r w:rsidRPr="00A4377F">
        <w:rPr>
          <w:rFonts w:cs="Times New Roman"/>
          <w:color w:val="212121"/>
          <w:sz w:val="15"/>
          <w:szCs w:val="16"/>
          <w:shd w:val="clear" w:color="auto" w:fill="FFFFFF"/>
        </w:rPr>
        <w:t>29.</w:t>
      </w:r>
      <w:r>
        <w:rPr>
          <w:rFonts w:cs="Times New Roman"/>
          <w:color w:val="212121"/>
          <w:sz w:val="15"/>
          <w:szCs w:val="16"/>
          <w:shd w:val="clear" w:color="auto" w:fill="FFFFFF"/>
        </w:rPr>
        <w:t>.</w:t>
      </w:r>
      <w:proofErr w:type="gramEnd"/>
    </w:p>
    <w:p w14:paraId="0E76DDAC" w14:textId="77777777" w:rsidR="00982D39" w:rsidRDefault="00982D39" w:rsidP="00982D39">
      <w:pPr>
        <w:pStyle w:val="ad"/>
        <w:widowControl/>
        <w:numPr>
          <w:ilvl w:val="0"/>
          <w:numId w:val="3"/>
        </w:numPr>
        <w:spacing w:line="300" w:lineRule="auto"/>
        <w:ind w:firstLineChars="0"/>
        <w:jc w:val="left"/>
        <w:rPr>
          <w:rFonts w:cs="Times New Roman"/>
          <w:color w:val="4F81BD" w:themeColor="accent1"/>
          <w:sz w:val="15"/>
          <w:szCs w:val="16"/>
        </w:rPr>
      </w:pPr>
      <w:r w:rsidRPr="00A4377F">
        <w:rPr>
          <w:rFonts w:cs="Times New Roman"/>
          <w:color w:val="212121"/>
          <w:sz w:val="15"/>
          <w:szCs w:val="16"/>
          <w:shd w:val="clear" w:color="auto" w:fill="FFFFFF"/>
        </w:rPr>
        <w:t xml:space="preserve">Wright PF, Woodend WG, </w:t>
      </w:r>
      <w:proofErr w:type="spellStart"/>
      <w:r w:rsidRPr="00A4377F">
        <w:rPr>
          <w:rFonts w:cs="Times New Roman"/>
          <w:color w:val="212121"/>
          <w:sz w:val="15"/>
          <w:szCs w:val="16"/>
          <w:shd w:val="clear" w:color="auto" w:fill="FFFFFF"/>
        </w:rPr>
        <w:t>Chanock</w:t>
      </w:r>
      <w:proofErr w:type="spellEnd"/>
      <w:r w:rsidRPr="00A4377F">
        <w:rPr>
          <w:rFonts w:cs="Times New Roman"/>
          <w:color w:val="212121"/>
          <w:sz w:val="15"/>
          <w:szCs w:val="16"/>
          <w:shd w:val="clear" w:color="auto" w:fill="FFFFFF"/>
        </w:rPr>
        <w:t xml:space="preserve"> RM. Temperature-sensitive mutants of respiratory syncytial virus: in-vivo studies in hamsters. J Infect Dis. 1970 Dec;122(6):501-12. </w:t>
      </w:r>
    </w:p>
    <w:p w14:paraId="5925AE5C" w14:textId="77777777" w:rsidR="00982D39" w:rsidRPr="00DA51C0" w:rsidRDefault="00982D39" w:rsidP="00DA51C0">
      <w:pPr>
        <w:widowControl/>
        <w:spacing w:line="300" w:lineRule="auto"/>
        <w:ind w:left="420"/>
        <w:jc w:val="left"/>
        <w:rPr>
          <w:rFonts w:cs="Times New Roman"/>
          <w:color w:val="4F81BD" w:themeColor="accent1"/>
          <w:sz w:val="15"/>
          <w:szCs w:val="16"/>
        </w:rPr>
      </w:pPr>
    </w:p>
    <w:p w14:paraId="6A8478B6" w14:textId="77777777" w:rsidR="00EA4B69" w:rsidRDefault="00EA4B69">
      <w:pPr>
        <w:widowControl/>
        <w:spacing w:line="300" w:lineRule="auto"/>
        <w:ind w:firstLineChars="200" w:firstLine="480"/>
        <w:jc w:val="left"/>
        <w:rPr>
          <w:sz w:val="24"/>
          <w:szCs w:val="24"/>
        </w:rPr>
      </w:pPr>
    </w:p>
    <w:p w14:paraId="54CDFD53" w14:textId="77777777" w:rsidR="00A15C61" w:rsidRDefault="00A15C61" w:rsidP="00A15C61">
      <w:pPr>
        <w:widowControl/>
        <w:spacing w:line="300" w:lineRule="auto"/>
        <w:jc w:val="left"/>
        <w:rPr>
          <w:b/>
          <w:bCs/>
          <w:sz w:val="24"/>
          <w:szCs w:val="24"/>
        </w:rPr>
      </w:pPr>
    </w:p>
    <w:p w14:paraId="7717BD59" w14:textId="237A6C64" w:rsidR="00EA4B69" w:rsidRPr="00A15C61" w:rsidRDefault="00A15C61" w:rsidP="00A15C61">
      <w:pPr>
        <w:widowControl/>
        <w:spacing w:line="300" w:lineRule="auto"/>
        <w:jc w:val="left"/>
        <w:rPr>
          <w:b/>
          <w:bCs/>
          <w:sz w:val="24"/>
          <w:szCs w:val="24"/>
        </w:rPr>
      </w:pPr>
      <w:r w:rsidRPr="00A15C61">
        <w:rPr>
          <w:rFonts w:hint="eastAsia"/>
          <w:b/>
          <w:bCs/>
          <w:sz w:val="24"/>
          <w:szCs w:val="24"/>
        </w:rPr>
        <w:t>三、</w:t>
      </w:r>
      <w:r w:rsidRPr="00A15C61">
        <w:rPr>
          <w:b/>
          <w:bCs/>
          <w:sz w:val="24"/>
          <w:szCs w:val="24"/>
        </w:rPr>
        <w:t>动物模型</w:t>
      </w:r>
      <w:r w:rsidRPr="00A15C61">
        <w:rPr>
          <w:rFonts w:hint="eastAsia"/>
          <w:b/>
          <w:bCs/>
          <w:sz w:val="24"/>
          <w:szCs w:val="24"/>
        </w:rPr>
        <w:t>的</w:t>
      </w:r>
      <w:r w:rsidRPr="00A15C61">
        <w:rPr>
          <w:b/>
          <w:bCs/>
          <w:sz w:val="24"/>
          <w:szCs w:val="24"/>
        </w:rPr>
        <w:t>制备</w:t>
      </w:r>
      <w:r w:rsidRPr="00A15C61">
        <w:rPr>
          <w:rFonts w:hint="eastAsia"/>
          <w:b/>
          <w:bCs/>
          <w:sz w:val="24"/>
          <w:szCs w:val="24"/>
        </w:rPr>
        <w:t>方法</w:t>
      </w:r>
    </w:p>
    <w:p w14:paraId="4EDA99EA" w14:textId="1DB1583C" w:rsidR="00A15C61" w:rsidRPr="00A15C61" w:rsidRDefault="00BF62D1" w:rsidP="00A15C61">
      <w:pPr>
        <w:widowControl/>
        <w:spacing w:line="300" w:lineRule="auto"/>
        <w:jc w:val="left"/>
        <w:rPr>
          <w:b/>
          <w:bCs/>
          <w:sz w:val="24"/>
          <w:szCs w:val="24"/>
        </w:rPr>
      </w:pPr>
      <w:r w:rsidRPr="00A15C61">
        <w:rPr>
          <w:b/>
          <w:bCs/>
          <w:sz w:val="24"/>
          <w:szCs w:val="24"/>
        </w:rPr>
        <w:t>1</w:t>
      </w:r>
      <w:r w:rsidR="00A15C61" w:rsidRPr="00A15C61">
        <w:rPr>
          <w:rFonts w:hint="eastAsia"/>
          <w:b/>
          <w:bCs/>
          <w:sz w:val="24"/>
          <w:szCs w:val="24"/>
        </w:rPr>
        <w:t>、</w:t>
      </w:r>
      <w:r w:rsidRPr="00A15C61">
        <w:rPr>
          <w:b/>
          <w:bCs/>
          <w:sz w:val="24"/>
          <w:szCs w:val="24"/>
        </w:rPr>
        <w:t>病毒毒株</w:t>
      </w:r>
      <w:r w:rsidRPr="00A15C61">
        <w:rPr>
          <w:b/>
          <w:bCs/>
          <w:sz w:val="24"/>
          <w:szCs w:val="24"/>
        </w:rPr>
        <w:t xml:space="preserve"> </w:t>
      </w:r>
    </w:p>
    <w:p w14:paraId="64C7FA5D" w14:textId="3F2C094A" w:rsidR="00EA4B69" w:rsidRDefault="00BF62D1" w:rsidP="00A15C61">
      <w:pPr>
        <w:ind w:firstLineChars="200" w:firstLine="420"/>
      </w:pPr>
      <w:r>
        <w:t>本</w:t>
      </w:r>
      <w:r w:rsidR="00DF3CAF">
        <w:rPr>
          <w:rFonts w:hint="eastAsia"/>
        </w:rPr>
        <w:t>实验室</w:t>
      </w:r>
      <w:r>
        <w:t>储存</w:t>
      </w:r>
      <w:r>
        <w:t xml:space="preserve"> </w:t>
      </w:r>
      <w:r w:rsidR="00B72CC3">
        <w:rPr>
          <w:rFonts w:hint="eastAsia"/>
        </w:rPr>
        <w:t>RSV</w:t>
      </w:r>
      <w:r>
        <w:t xml:space="preserve"> </w:t>
      </w:r>
      <w:r>
        <w:t>临床分离株</w:t>
      </w:r>
    </w:p>
    <w:p w14:paraId="4611207A" w14:textId="77777777" w:rsidR="00A15C61" w:rsidRDefault="00A15C61" w:rsidP="00A15C61"/>
    <w:p w14:paraId="43C86D2A" w14:textId="3792B4AA" w:rsidR="00A15C61" w:rsidRPr="00A15C61" w:rsidRDefault="00BF62D1" w:rsidP="00A15C61">
      <w:pPr>
        <w:widowControl/>
        <w:spacing w:line="300" w:lineRule="auto"/>
        <w:jc w:val="left"/>
        <w:rPr>
          <w:b/>
          <w:bCs/>
          <w:sz w:val="24"/>
          <w:szCs w:val="24"/>
        </w:rPr>
      </w:pPr>
      <w:r w:rsidRPr="00A15C61">
        <w:rPr>
          <w:b/>
          <w:bCs/>
          <w:sz w:val="24"/>
          <w:szCs w:val="24"/>
        </w:rPr>
        <w:t>2</w:t>
      </w:r>
      <w:r w:rsidR="00A15C61" w:rsidRPr="00A15C61">
        <w:rPr>
          <w:rFonts w:hint="eastAsia"/>
          <w:b/>
          <w:bCs/>
          <w:sz w:val="24"/>
          <w:szCs w:val="24"/>
        </w:rPr>
        <w:t>、</w:t>
      </w:r>
      <w:r w:rsidRPr="00A15C61">
        <w:rPr>
          <w:b/>
          <w:bCs/>
          <w:sz w:val="24"/>
          <w:szCs w:val="24"/>
        </w:rPr>
        <w:t>实验动物</w:t>
      </w:r>
      <w:r w:rsidRPr="00A15C61">
        <w:rPr>
          <w:b/>
          <w:bCs/>
          <w:sz w:val="24"/>
          <w:szCs w:val="24"/>
        </w:rPr>
        <w:t xml:space="preserve"> </w:t>
      </w:r>
    </w:p>
    <w:p w14:paraId="66DCA583" w14:textId="18493EBF" w:rsidR="00EA4B69" w:rsidRDefault="00BF62D1" w:rsidP="00A15C61">
      <w:pPr>
        <w:ind w:firstLineChars="200" w:firstLine="420"/>
      </w:pPr>
      <w:r>
        <w:t>实验动物为</w:t>
      </w:r>
      <w:r>
        <w:t xml:space="preserve"> </w:t>
      </w:r>
      <w:r w:rsidR="00DF3CAF">
        <w:rPr>
          <w:rFonts w:hint="eastAsia"/>
        </w:rPr>
        <w:t>新生</w:t>
      </w:r>
      <w:r w:rsidR="00DF3CAF">
        <w:rPr>
          <w:rFonts w:hint="eastAsia"/>
        </w:rPr>
        <w:t>3</w:t>
      </w:r>
      <w:r w:rsidR="00DF3CAF">
        <w:rPr>
          <w:rFonts w:hint="eastAsia"/>
        </w:rPr>
        <w:t>日龄、成年</w:t>
      </w:r>
      <w:r w:rsidR="00DF3CAF">
        <w:rPr>
          <w:rFonts w:hint="eastAsia"/>
        </w:rPr>
        <w:t>6-8</w:t>
      </w:r>
      <w:r w:rsidR="00DF3CAF">
        <w:rPr>
          <w:rFonts w:hint="eastAsia"/>
        </w:rPr>
        <w:t>周龄、老年</w:t>
      </w:r>
      <w:r w:rsidR="00B72CC3">
        <w:rPr>
          <w:rFonts w:hint="eastAsia"/>
        </w:rPr>
        <w:t>80</w:t>
      </w:r>
      <w:r>
        <w:t xml:space="preserve"> </w:t>
      </w:r>
      <w:proofErr w:type="gramStart"/>
      <w:r w:rsidR="00B72CC3">
        <w:rPr>
          <w:rFonts w:hint="eastAsia"/>
        </w:rPr>
        <w:t>周</w:t>
      </w:r>
      <w:r>
        <w:t>龄</w:t>
      </w:r>
      <w:proofErr w:type="gramEnd"/>
      <w:r>
        <w:t xml:space="preserve"> SPF </w:t>
      </w:r>
      <w:r>
        <w:t>级</w:t>
      </w:r>
      <w:r w:rsidR="00B72CC3">
        <w:rPr>
          <w:rFonts w:hint="eastAsia"/>
        </w:rPr>
        <w:t>叙利亚仓</w:t>
      </w:r>
      <w:r>
        <w:t>鼠，</w:t>
      </w:r>
      <w:r w:rsidR="00DF3CAF">
        <w:rPr>
          <w:rFonts w:hint="eastAsia"/>
        </w:rPr>
        <w:t>新生仓鼠</w:t>
      </w:r>
      <w:r>
        <w:t>体重</w:t>
      </w:r>
      <w:r>
        <w:t xml:space="preserve"> </w:t>
      </w:r>
      <w:r w:rsidR="00DF3CAF">
        <w:rPr>
          <w:rFonts w:hint="eastAsia"/>
        </w:rPr>
        <w:t>4-6g</w:t>
      </w:r>
      <w:r w:rsidR="00DF3CAF">
        <w:rPr>
          <w:rFonts w:hint="eastAsia"/>
        </w:rPr>
        <w:t>、成年仓鼠体重</w:t>
      </w:r>
      <w:r w:rsidR="00DF3CAF">
        <w:rPr>
          <w:rFonts w:hint="eastAsia"/>
        </w:rPr>
        <w:t>120-140g</w:t>
      </w:r>
      <w:r w:rsidR="00DF3CAF">
        <w:rPr>
          <w:rFonts w:hint="eastAsia"/>
        </w:rPr>
        <w:t>、老年仓鼠</w:t>
      </w:r>
      <w:r w:rsidR="00B72CC3">
        <w:rPr>
          <w:rFonts w:hint="eastAsia"/>
        </w:rPr>
        <w:t>160-200</w:t>
      </w:r>
      <w:r>
        <w:t>g</w:t>
      </w:r>
      <w:r>
        <w:t>；</w:t>
      </w:r>
      <w:r w:rsidRPr="00D1627A">
        <w:t>购于</w:t>
      </w:r>
      <w:r w:rsidR="00DF3CAF" w:rsidRPr="00D1627A">
        <w:rPr>
          <w:rFonts w:hint="eastAsia"/>
        </w:rPr>
        <w:t>北京维通利华实验动物技术有限公司</w:t>
      </w:r>
      <w:r w:rsidR="00DF3CAF" w:rsidRPr="00D1627A">
        <w:t>【</w:t>
      </w:r>
      <w:r w:rsidR="00DF3CAF" w:rsidRPr="00D1627A">
        <w:rPr>
          <w:rStyle w:val="af0"/>
          <w:rFonts w:ascii="Arial" w:hAnsi="Arial" w:cs="Arial"/>
          <w:i w:val="0"/>
          <w:iCs w:val="0"/>
          <w:sz w:val="20"/>
          <w:szCs w:val="20"/>
          <w:shd w:val="clear" w:color="auto" w:fill="FFFFFF"/>
        </w:rPr>
        <w:t>SYXK(</w:t>
      </w:r>
      <w:r w:rsidR="00DF3CAF" w:rsidRPr="00D1627A">
        <w:rPr>
          <w:rStyle w:val="af0"/>
          <w:rFonts w:ascii="Arial" w:hAnsi="Arial" w:cs="Arial"/>
          <w:i w:val="0"/>
          <w:iCs w:val="0"/>
          <w:sz w:val="20"/>
          <w:szCs w:val="20"/>
          <w:shd w:val="clear" w:color="auto" w:fill="FFFFFF"/>
        </w:rPr>
        <w:t>京</w:t>
      </w:r>
      <w:r w:rsidR="00DF3CAF" w:rsidRPr="00D1627A">
        <w:rPr>
          <w:rStyle w:val="af0"/>
          <w:rFonts w:ascii="Arial" w:hAnsi="Arial" w:cs="Arial"/>
          <w:i w:val="0"/>
          <w:iCs w:val="0"/>
          <w:sz w:val="20"/>
          <w:szCs w:val="20"/>
          <w:shd w:val="clear" w:color="auto" w:fill="FFFFFF"/>
        </w:rPr>
        <w:t>)2022-0052</w:t>
      </w:r>
      <w:r w:rsidR="00DF3CAF" w:rsidRPr="00D1627A">
        <w:t>】</w:t>
      </w:r>
      <w:r w:rsidR="00DF3CAF" w:rsidRPr="00D1627A">
        <w:rPr>
          <w:rFonts w:hint="eastAsia"/>
        </w:rPr>
        <w:t>、</w:t>
      </w:r>
      <w:r w:rsidR="009722E2" w:rsidRPr="00D1627A">
        <w:rPr>
          <w:rFonts w:hint="eastAsia"/>
        </w:rPr>
        <w:t>北京华阜康</w:t>
      </w:r>
      <w:r w:rsidRPr="00D1627A">
        <w:rPr>
          <w:rFonts w:hint="eastAsia"/>
        </w:rPr>
        <w:t>生物</w:t>
      </w:r>
      <w:r w:rsidR="009722E2" w:rsidRPr="00D1627A">
        <w:rPr>
          <w:rFonts w:hint="eastAsia"/>
        </w:rPr>
        <w:t>科技股份</w:t>
      </w:r>
      <w:r w:rsidRPr="00D1627A">
        <w:rPr>
          <w:rFonts w:hint="eastAsia"/>
        </w:rPr>
        <w:t>有限公司</w:t>
      </w:r>
      <w:r w:rsidRPr="00D1627A">
        <w:t>【</w:t>
      </w:r>
      <w:r w:rsidR="009722E2" w:rsidRPr="00D1627A">
        <w:rPr>
          <w:rFonts w:hint="eastAsia"/>
        </w:rPr>
        <w:t>SYXK</w:t>
      </w:r>
      <w:r w:rsidR="009722E2" w:rsidRPr="00D1627A">
        <w:rPr>
          <w:rFonts w:hint="eastAsia"/>
        </w:rPr>
        <w:t>（京）</w:t>
      </w:r>
      <w:r w:rsidR="009722E2" w:rsidRPr="00D1627A">
        <w:rPr>
          <w:rFonts w:hint="eastAsia"/>
        </w:rPr>
        <w:t>2024-0015</w:t>
      </w:r>
      <w:r w:rsidRPr="00D1627A">
        <w:t>】</w:t>
      </w:r>
      <w:r>
        <w:t>。于中国医学科学院医学实验动物研究所动物生物安全二级实验室（</w:t>
      </w:r>
      <w:r>
        <w:t>ABSL-2</w:t>
      </w:r>
      <w:r>
        <w:t>）中进行实验。实验动物的使用严格遵循</w:t>
      </w:r>
      <w:r>
        <w:t>3R</w:t>
      </w:r>
      <w:r>
        <w:t>原则，本实验得到了中国医学科学院医学实验动物研究所动物使用和管理委员会的批准（批准号：</w:t>
      </w:r>
      <w:r>
        <w:t>LJN2</w:t>
      </w:r>
      <w:r w:rsidR="00B72CC3">
        <w:rPr>
          <w:rFonts w:hint="eastAsia"/>
        </w:rPr>
        <w:t>3</w:t>
      </w:r>
      <w:r>
        <w:t>00</w:t>
      </w:r>
      <w:r w:rsidR="00B72CC3">
        <w:rPr>
          <w:rFonts w:hint="eastAsia"/>
        </w:rPr>
        <w:t>5</w:t>
      </w:r>
      <w:r>
        <w:t>）。</w:t>
      </w:r>
    </w:p>
    <w:p w14:paraId="1B8C1B90" w14:textId="77777777" w:rsidR="00A15C61" w:rsidRDefault="00A15C61" w:rsidP="00A15C61"/>
    <w:p w14:paraId="39C689BA" w14:textId="2AC933AB" w:rsidR="00EA4B69" w:rsidRDefault="00BF62D1" w:rsidP="00A15C61">
      <w:pPr>
        <w:widowControl/>
        <w:spacing w:line="300" w:lineRule="auto"/>
        <w:jc w:val="left"/>
      </w:pPr>
      <w:r w:rsidRPr="00A15C61">
        <w:rPr>
          <w:b/>
          <w:bCs/>
          <w:sz w:val="24"/>
          <w:szCs w:val="24"/>
        </w:rPr>
        <w:t>3</w:t>
      </w:r>
      <w:r w:rsidR="00A15C61">
        <w:rPr>
          <w:rFonts w:hint="eastAsia"/>
          <w:b/>
          <w:bCs/>
          <w:sz w:val="24"/>
          <w:szCs w:val="24"/>
        </w:rPr>
        <w:t>、</w:t>
      </w:r>
      <w:r w:rsidRPr="00A15C61">
        <w:rPr>
          <w:b/>
          <w:bCs/>
          <w:sz w:val="24"/>
          <w:szCs w:val="24"/>
        </w:rPr>
        <w:t>实验试剂</w:t>
      </w:r>
      <w:r>
        <w:rPr>
          <w:rFonts w:hint="eastAsia"/>
        </w:rPr>
        <w:t xml:space="preserve"> </w:t>
      </w:r>
    </w:p>
    <w:tbl>
      <w:tblPr>
        <w:tblStyle w:val="ab"/>
        <w:tblW w:w="0" w:type="auto"/>
        <w:tblLook w:val="04A0" w:firstRow="1" w:lastRow="0" w:firstColumn="1" w:lastColumn="0" w:noHBand="0" w:noVBand="1"/>
      </w:tblPr>
      <w:tblGrid>
        <w:gridCol w:w="5382"/>
        <w:gridCol w:w="3702"/>
      </w:tblGrid>
      <w:tr w:rsidR="00EA4B69" w14:paraId="0BFBC909" w14:textId="77777777">
        <w:tc>
          <w:tcPr>
            <w:tcW w:w="5382" w:type="dxa"/>
          </w:tcPr>
          <w:p w14:paraId="109E7712" w14:textId="77777777" w:rsidR="00EA4B69" w:rsidRDefault="00BF62D1" w:rsidP="00A15C61">
            <w:r>
              <w:t>75%</w:t>
            </w:r>
            <w:r>
              <w:t>酒精</w:t>
            </w:r>
            <w:r>
              <w:t xml:space="preserve"> </w:t>
            </w:r>
          </w:p>
        </w:tc>
        <w:tc>
          <w:tcPr>
            <w:tcW w:w="3702" w:type="dxa"/>
          </w:tcPr>
          <w:p w14:paraId="2A4AA07E" w14:textId="77777777" w:rsidR="00EA4B69" w:rsidRDefault="00BF62D1" w:rsidP="00A15C61">
            <w:r>
              <w:t>德国舒美有限公司</w:t>
            </w:r>
          </w:p>
        </w:tc>
      </w:tr>
      <w:tr w:rsidR="00EA4B69" w14:paraId="02247B62" w14:textId="77777777">
        <w:tc>
          <w:tcPr>
            <w:tcW w:w="5382" w:type="dxa"/>
          </w:tcPr>
          <w:p w14:paraId="555C07C7" w14:textId="77777777" w:rsidR="00EA4B69" w:rsidRDefault="00BF62D1" w:rsidP="00A15C61">
            <w:r>
              <w:t>0.01M PBS</w:t>
            </w:r>
          </w:p>
        </w:tc>
        <w:tc>
          <w:tcPr>
            <w:tcW w:w="3702" w:type="dxa"/>
          </w:tcPr>
          <w:p w14:paraId="46A34F42" w14:textId="77777777" w:rsidR="00EA4B69" w:rsidRDefault="00BF62D1" w:rsidP="00A15C61">
            <w:r>
              <w:t>美国</w:t>
            </w:r>
            <w:r>
              <w:t xml:space="preserve"> Life technology </w:t>
            </w:r>
            <w:r>
              <w:t>公司</w:t>
            </w:r>
          </w:p>
        </w:tc>
      </w:tr>
      <w:tr w:rsidR="00EA4B69" w14:paraId="7251FB46" w14:textId="77777777">
        <w:tc>
          <w:tcPr>
            <w:tcW w:w="5382" w:type="dxa"/>
          </w:tcPr>
          <w:p w14:paraId="4C9E215D" w14:textId="77777777" w:rsidR="00EA4B69" w:rsidRDefault="00BF62D1" w:rsidP="00A15C61">
            <w:proofErr w:type="spellStart"/>
            <w:r>
              <w:t>Trizol</w:t>
            </w:r>
            <w:proofErr w:type="spellEnd"/>
          </w:p>
        </w:tc>
        <w:tc>
          <w:tcPr>
            <w:tcW w:w="3702" w:type="dxa"/>
          </w:tcPr>
          <w:p w14:paraId="6972C08E" w14:textId="77777777" w:rsidR="00EA4B69" w:rsidRDefault="00BF62D1" w:rsidP="00A15C61">
            <w:r>
              <w:t>美国</w:t>
            </w:r>
            <w:r>
              <w:t xml:space="preserve"> Life technology </w:t>
            </w:r>
            <w:r>
              <w:t>公司</w:t>
            </w:r>
          </w:p>
        </w:tc>
      </w:tr>
      <w:tr w:rsidR="00EA4B69" w14:paraId="6495C08D" w14:textId="77777777">
        <w:tc>
          <w:tcPr>
            <w:tcW w:w="5382" w:type="dxa"/>
          </w:tcPr>
          <w:p w14:paraId="4E2197A7" w14:textId="77777777" w:rsidR="00EA4B69" w:rsidRDefault="00BF62D1" w:rsidP="00A15C61">
            <w:r>
              <w:rPr>
                <w:rFonts w:hint="eastAsia"/>
              </w:rPr>
              <w:t>氯仿</w:t>
            </w:r>
          </w:p>
        </w:tc>
        <w:tc>
          <w:tcPr>
            <w:tcW w:w="3702" w:type="dxa"/>
          </w:tcPr>
          <w:p w14:paraId="79C3B8CE" w14:textId="77777777" w:rsidR="00EA4B69" w:rsidRDefault="00BF62D1" w:rsidP="00A15C61">
            <w:r>
              <w:rPr>
                <w:rFonts w:hint="eastAsia"/>
              </w:rPr>
              <w:t>北京化工厂</w:t>
            </w:r>
          </w:p>
        </w:tc>
      </w:tr>
      <w:tr w:rsidR="00EA4B69" w14:paraId="18C03C55" w14:textId="77777777">
        <w:tc>
          <w:tcPr>
            <w:tcW w:w="5382" w:type="dxa"/>
          </w:tcPr>
          <w:p w14:paraId="6008DC07" w14:textId="77777777" w:rsidR="00EA4B69" w:rsidRDefault="00BF62D1" w:rsidP="00A15C61">
            <w:r>
              <w:rPr>
                <w:rFonts w:hint="eastAsia"/>
              </w:rPr>
              <w:t>异丙醇</w:t>
            </w:r>
          </w:p>
        </w:tc>
        <w:tc>
          <w:tcPr>
            <w:tcW w:w="3702" w:type="dxa"/>
          </w:tcPr>
          <w:p w14:paraId="4EEDED95" w14:textId="77777777" w:rsidR="00EA4B69" w:rsidRDefault="00BF62D1" w:rsidP="00A15C61">
            <w:r>
              <w:rPr>
                <w:rFonts w:hint="eastAsia"/>
              </w:rPr>
              <w:t>北京化工厂</w:t>
            </w:r>
          </w:p>
        </w:tc>
      </w:tr>
      <w:tr w:rsidR="00EA4B69" w14:paraId="5373E1A6" w14:textId="77777777">
        <w:tc>
          <w:tcPr>
            <w:tcW w:w="5382" w:type="dxa"/>
          </w:tcPr>
          <w:p w14:paraId="21D73C22" w14:textId="77777777" w:rsidR="00EA4B69" w:rsidRDefault="00BF62D1" w:rsidP="00A15C61">
            <w:r>
              <w:t xml:space="preserve">DEPC Treated Water </w:t>
            </w:r>
          </w:p>
        </w:tc>
        <w:tc>
          <w:tcPr>
            <w:tcW w:w="3702" w:type="dxa"/>
          </w:tcPr>
          <w:p w14:paraId="592AA11E" w14:textId="77777777" w:rsidR="00EA4B69" w:rsidRDefault="00BF62D1" w:rsidP="00A15C61">
            <w:r>
              <w:rPr>
                <w:rFonts w:hint="eastAsia"/>
              </w:rPr>
              <w:t>德</w:t>
            </w:r>
            <w:r>
              <w:t>国</w:t>
            </w:r>
            <w:r>
              <w:t xml:space="preserve"> QIAGEN </w:t>
            </w:r>
            <w:r>
              <w:t>公司</w:t>
            </w:r>
          </w:p>
        </w:tc>
      </w:tr>
      <w:tr w:rsidR="00EA4B69" w14:paraId="0998E089" w14:textId="77777777">
        <w:tc>
          <w:tcPr>
            <w:tcW w:w="5382" w:type="dxa"/>
          </w:tcPr>
          <w:p w14:paraId="1FA490C5" w14:textId="77777777" w:rsidR="00EA4B69" w:rsidRDefault="00BF62D1" w:rsidP="00A15C61">
            <w:r>
              <w:t>无水乙醇</w:t>
            </w:r>
            <w:r>
              <w:t xml:space="preserve"> </w:t>
            </w:r>
          </w:p>
        </w:tc>
        <w:tc>
          <w:tcPr>
            <w:tcW w:w="3702" w:type="dxa"/>
          </w:tcPr>
          <w:p w14:paraId="0752ABE3" w14:textId="77777777" w:rsidR="00EA4B69" w:rsidRDefault="00BF62D1" w:rsidP="00A15C61">
            <w:r>
              <w:t>北京化工厂</w:t>
            </w:r>
          </w:p>
        </w:tc>
      </w:tr>
      <w:tr w:rsidR="00D76B83" w14:paraId="3BEB14A6" w14:textId="77777777">
        <w:tc>
          <w:tcPr>
            <w:tcW w:w="5382" w:type="dxa"/>
          </w:tcPr>
          <w:p w14:paraId="6A0964B6" w14:textId="4483EC63" w:rsidR="00D76B83" w:rsidRDefault="00D76B83" w:rsidP="00A15C61">
            <w:r>
              <w:rPr>
                <w:rFonts w:hint="eastAsia"/>
              </w:rPr>
              <w:t>铝佐剂</w:t>
            </w:r>
          </w:p>
        </w:tc>
        <w:tc>
          <w:tcPr>
            <w:tcW w:w="3702" w:type="dxa"/>
          </w:tcPr>
          <w:p w14:paraId="0569839F" w14:textId="7226DA44" w:rsidR="00D76B83" w:rsidRDefault="00D76B83" w:rsidP="00A15C61">
            <w:r>
              <w:t>美国</w:t>
            </w:r>
            <w:r>
              <w:t xml:space="preserve"> Invitrogen </w:t>
            </w:r>
            <w:r>
              <w:t>公司</w:t>
            </w:r>
          </w:p>
        </w:tc>
      </w:tr>
      <w:tr w:rsidR="00EA4B69" w14:paraId="08E0D044" w14:textId="77777777">
        <w:tc>
          <w:tcPr>
            <w:tcW w:w="5382" w:type="dxa"/>
          </w:tcPr>
          <w:p w14:paraId="48EA9CAB" w14:textId="77777777" w:rsidR="00EA4B69" w:rsidRDefault="00BF62D1" w:rsidP="00A15C61">
            <w:r>
              <w:t xml:space="preserve">PCR </w:t>
            </w:r>
            <w:r>
              <w:t>反应引物</w:t>
            </w:r>
            <w:r>
              <w:t xml:space="preserve"> </w:t>
            </w:r>
          </w:p>
        </w:tc>
        <w:tc>
          <w:tcPr>
            <w:tcW w:w="3702" w:type="dxa"/>
          </w:tcPr>
          <w:p w14:paraId="6B892F19" w14:textId="77777777" w:rsidR="00EA4B69" w:rsidRDefault="00BF62D1" w:rsidP="00A15C61">
            <w:r>
              <w:t>美国</w:t>
            </w:r>
            <w:r>
              <w:t xml:space="preserve"> Invitrogen </w:t>
            </w:r>
            <w:r>
              <w:t>公司</w:t>
            </w:r>
          </w:p>
        </w:tc>
      </w:tr>
      <w:tr w:rsidR="00EA4B69" w14:paraId="0BF8E98E" w14:textId="77777777">
        <w:tc>
          <w:tcPr>
            <w:tcW w:w="5382" w:type="dxa"/>
          </w:tcPr>
          <w:p w14:paraId="33A26FAF" w14:textId="77777777" w:rsidR="00EA4B69" w:rsidRDefault="00BF62D1" w:rsidP="00A15C61">
            <w:proofErr w:type="spellStart"/>
            <w:r>
              <w:t>QuantiTectProbeRT-PCRKit</w:t>
            </w:r>
            <w:proofErr w:type="spellEnd"/>
            <w:r>
              <w:t xml:space="preserve"> </w:t>
            </w:r>
          </w:p>
        </w:tc>
        <w:tc>
          <w:tcPr>
            <w:tcW w:w="3702" w:type="dxa"/>
          </w:tcPr>
          <w:p w14:paraId="79A36224" w14:textId="77777777" w:rsidR="00EA4B69" w:rsidRDefault="00BF62D1" w:rsidP="00A15C61">
            <w:r>
              <w:t>德国</w:t>
            </w:r>
            <w:r>
              <w:t xml:space="preserve"> QIAGEN </w:t>
            </w:r>
            <w:r>
              <w:t>公司</w:t>
            </w:r>
          </w:p>
        </w:tc>
      </w:tr>
      <w:tr w:rsidR="00EA4B69" w14:paraId="13A60719" w14:textId="77777777">
        <w:tc>
          <w:tcPr>
            <w:tcW w:w="5382" w:type="dxa"/>
          </w:tcPr>
          <w:p w14:paraId="6724A468" w14:textId="77777777" w:rsidR="00EA4B69" w:rsidRDefault="00BF62D1" w:rsidP="00A15C61">
            <w:r>
              <w:lastRenderedPageBreak/>
              <w:t>10%</w:t>
            </w:r>
            <w:r>
              <w:t>福尔马林中性固定液</w:t>
            </w:r>
            <w:r>
              <w:t xml:space="preserve"> </w:t>
            </w:r>
          </w:p>
        </w:tc>
        <w:tc>
          <w:tcPr>
            <w:tcW w:w="3702" w:type="dxa"/>
          </w:tcPr>
          <w:p w14:paraId="03C40FFD" w14:textId="77777777" w:rsidR="00EA4B69" w:rsidRDefault="00BF62D1" w:rsidP="00A15C61">
            <w:r>
              <w:t>南昌雨露实验器材有限公司</w:t>
            </w:r>
          </w:p>
        </w:tc>
      </w:tr>
      <w:tr w:rsidR="00EA4B69" w14:paraId="01DB0C65" w14:textId="77777777">
        <w:tc>
          <w:tcPr>
            <w:tcW w:w="5382" w:type="dxa"/>
          </w:tcPr>
          <w:p w14:paraId="636B07AC" w14:textId="77777777" w:rsidR="00EA4B69" w:rsidRDefault="00BF62D1" w:rsidP="00A15C61">
            <w:r>
              <w:t>苏木精</w:t>
            </w:r>
            <w:r>
              <w:t>-</w:t>
            </w:r>
            <w:r>
              <w:t>伊红染料（</w:t>
            </w:r>
            <w:r>
              <w:t xml:space="preserve">H&amp;E </w:t>
            </w:r>
            <w:r>
              <w:t>染料）</w:t>
            </w:r>
            <w:r>
              <w:t xml:space="preserve"> </w:t>
            </w:r>
          </w:p>
        </w:tc>
        <w:tc>
          <w:tcPr>
            <w:tcW w:w="3702" w:type="dxa"/>
          </w:tcPr>
          <w:p w14:paraId="1C12372A" w14:textId="77777777" w:rsidR="00EA4B69" w:rsidRDefault="00BF62D1" w:rsidP="00A15C61">
            <w:r>
              <w:t>北京益利精细化学品有限公司</w:t>
            </w:r>
          </w:p>
        </w:tc>
      </w:tr>
      <w:tr w:rsidR="00EA4B69" w14:paraId="4DBD15C3" w14:textId="77777777">
        <w:tc>
          <w:tcPr>
            <w:tcW w:w="5382" w:type="dxa"/>
          </w:tcPr>
          <w:p w14:paraId="4B7732C4" w14:textId="77777777" w:rsidR="00EA4B69" w:rsidRDefault="00BF62D1" w:rsidP="00A15C61">
            <w:r>
              <w:t>台式离心机</w:t>
            </w:r>
            <w:r>
              <w:t xml:space="preserve"> </w:t>
            </w:r>
          </w:p>
        </w:tc>
        <w:tc>
          <w:tcPr>
            <w:tcW w:w="3702" w:type="dxa"/>
          </w:tcPr>
          <w:p w14:paraId="36E36C43" w14:textId="77777777" w:rsidR="00EA4B69" w:rsidRDefault="00BF62D1" w:rsidP="00A15C61">
            <w:r>
              <w:t>上海安亭离心机厂</w:t>
            </w:r>
          </w:p>
        </w:tc>
      </w:tr>
      <w:tr w:rsidR="00EA4B69" w14:paraId="7F7D404F" w14:textId="77777777">
        <w:tc>
          <w:tcPr>
            <w:tcW w:w="5382" w:type="dxa"/>
          </w:tcPr>
          <w:p w14:paraId="69F8C85B" w14:textId="77777777" w:rsidR="00EA4B69" w:rsidRDefault="00BF62D1" w:rsidP="00A15C61">
            <w:r>
              <w:t>生物安全柜（型号：</w:t>
            </w:r>
            <w:r>
              <w:t>HDL</w:t>
            </w:r>
            <w:r>
              <w:t>）</w:t>
            </w:r>
          </w:p>
        </w:tc>
        <w:tc>
          <w:tcPr>
            <w:tcW w:w="3702" w:type="dxa"/>
          </w:tcPr>
          <w:p w14:paraId="082B4831" w14:textId="77777777" w:rsidR="00EA4B69" w:rsidRDefault="00BF62D1" w:rsidP="00A15C61">
            <w:r>
              <w:t>北京东联哈尔仪器仪器制造有限公司</w:t>
            </w:r>
          </w:p>
        </w:tc>
      </w:tr>
      <w:tr w:rsidR="00EA4B69" w14:paraId="79123744" w14:textId="77777777">
        <w:tc>
          <w:tcPr>
            <w:tcW w:w="5382" w:type="dxa"/>
          </w:tcPr>
          <w:p w14:paraId="031925F7" w14:textId="77777777" w:rsidR="00EA4B69" w:rsidRDefault="00BF62D1" w:rsidP="00A15C61">
            <w:r>
              <w:t>高压灭菌锅（</w:t>
            </w:r>
            <w:r>
              <w:t>TOMY SX-700</w:t>
            </w:r>
            <w:r>
              <w:t>）</w:t>
            </w:r>
            <w:r>
              <w:t xml:space="preserve"> </w:t>
            </w:r>
          </w:p>
        </w:tc>
        <w:tc>
          <w:tcPr>
            <w:tcW w:w="3702" w:type="dxa"/>
          </w:tcPr>
          <w:p w14:paraId="76D23398" w14:textId="77777777" w:rsidR="00EA4B69" w:rsidRDefault="00BF62D1" w:rsidP="00A15C61">
            <w:r>
              <w:t>日本</w:t>
            </w:r>
            <w:r>
              <w:t xml:space="preserve"> Tomy Digital Biology </w:t>
            </w:r>
            <w:r>
              <w:t>公司</w:t>
            </w:r>
          </w:p>
        </w:tc>
      </w:tr>
      <w:tr w:rsidR="00EA4B69" w14:paraId="656E9B3F" w14:textId="77777777">
        <w:tc>
          <w:tcPr>
            <w:tcW w:w="5382" w:type="dxa"/>
          </w:tcPr>
          <w:p w14:paraId="4ADF35F2" w14:textId="77777777" w:rsidR="00EA4B69" w:rsidRDefault="00BF62D1" w:rsidP="00A15C61">
            <w:r>
              <w:t>80</w:t>
            </w:r>
            <w:r>
              <w:rPr>
                <w:rFonts w:ascii="宋体" w:eastAsia="宋体" w:hAnsi="宋体" w:cs="宋体" w:hint="eastAsia"/>
              </w:rPr>
              <w:t>℃</w:t>
            </w:r>
            <w:r>
              <w:t>超低温冰箱</w:t>
            </w:r>
            <w:r>
              <w:t xml:space="preserve"> </w:t>
            </w:r>
          </w:p>
        </w:tc>
        <w:tc>
          <w:tcPr>
            <w:tcW w:w="3702" w:type="dxa"/>
          </w:tcPr>
          <w:p w14:paraId="702563B2" w14:textId="77777777" w:rsidR="00EA4B69" w:rsidRDefault="00BF62D1" w:rsidP="00A15C61">
            <w:r>
              <w:t>日本</w:t>
            </w:r>
            <w:r>
              <w:t xml:space="preserve"> SANYO </w:t>
            </w:r>
            <w:r>
              <w:t>公司</w:t>
            </w:r>
          </w:p>
        </w:tc>
      </w:tr>
      <w:tr w:rsidR="00EA4B69" w14:paraId="3E0DD79E" w14:textId="77777777">
        <w:tc>
          <w:tcPr>
            <w:tcW w:w="5382" w:type="dxa"/>
          </w:tcPr>
          <w:p w14:paraId="5F46BC31" w14:textId="77777777" w:rsidR="00EA4B69" w:rsidRDefault="00BF62D1" w:rsidP="00A15C61">
            <w:r>
              <w:t>微型涡旋混合仪</w:t>
            </w:r>
            <w:r>
              <w:t xml:space="preserve"> </w:t>
            </w:r>
          </w:p>
        </w:tc>
        <w:tc>
          <w:tcPr>
            <w:tcW w:w="3702" w:type="dxa"/>
          </w:tcPr>
          <w:p w14:paraId="37AE8AC1" w14:textId="77777777" w:rsidR="00EA4B69" w:rsidRDefault="00BF62D1" w:rsidP="00A15C61">
            <w:r>
              <w:t>大龙兴创实验仪器公司</w:t>
            </w:r>
          </w:p>
        </w:tc>
      </w:tr>
      <w:tr w:rsidR="00EA4B69" w14:paraId="38C9172A" w14:textId="77777777">
        <w:tc>
          <w:tcPr>
            <w:tcW w:w="5382" w:type="dxa"/>
          </w:tcPr>
          <w:p w14:paraId="3415A982" w14:textId="77777777" w:rsidR="00EA4B69" w:rsidRDefault="00BF62D1" w:rsidP="00A15C61">
            <w:proofErr w:type="gramStart"/>
            <w:r>
              <w:t>移液器</w:t>
            </w:r>
            <w:proofErr w:type="gramEnd"/>
            <w:r>
              <w:t xml:space="preserve"> </w:t>
            </w:r>
          </w:p>
        </w:tc>
        <w:tc>
          <w:tcPr>
            <w:tcW w:w="3702" w:type="dxa"/>
          </w:tcPr>
          <w:p w14:paraId="3E14A34A" w14:textId="77777777" w:rsidR="00EA4B69" w:rsidRDefault="00BF62D1" w:rsidP="00A15C61">
            <w:r>
              <w:t>德国</w:t>
            </w:r>
            <w:r>
              <w:t xml:space="preserve"> Eppendorf </w:t>
            </w:r>
            <w:r>
              <w:t>公司</w:t>
            </w:r>
          </w:p>
        </w:tc>
      </w:tr>
      <w:tr w:rsidR="00EA4B69" w14:paraId="29BD4D67" w14:textId="77777777">
        <w:tc>
          <w:tcPr>
            <w:tcW w:w="5382" w:type="dxa"/>
          </w:tcPr>
          <w:p w14:paraId="158A7276" w14:textId="7DF79494" w:rsidR="00EA4B69" w:rsidRDefault="00D76B83" w:rsidP="00A15C61">
            <w:r>
              <w:rPr>
                <w:rFonts w:ascii="Arial" w:hAnsi="Arial" w:cs="Arial" w:hint="eastAsia"/>
                <w:color w:val="000000"/>
                <w:szCs w:val="21"/>
              </w:rPr>
              <w:t>实时荧光定量</w:t>
            </w:r>
            <w:r>
              <w:rPr>
                <w:rFonts w:ascii="Arial" w:hAnsi="Arial" w:cs="Arial" w:hint="eastAsia"/>
                <w:color w:val="000000"/>
                <w:szCs w:val="21"/>
              </w:rPr>
              <w:t>PCR</w:t>
            </w:r>
            <w:r>
              <w:rPr>
                <w:rFonts w:ascii="Arial" w:hAnsi="Arial" w:cs="Arial" w:hint="eastAsia"/>
                <w:color w:val="000000"/>
                <w:szCs w:val="21"/>
              </w:rPr>
              <w:t>系统（</w:t>
            </w:r>
            <w:r>
              <w:rPr>
                <w:rFonts w:ascii="Arial" w:hAnsi="Arial" w:cs="Arial"/>
                <w:color w:val="000000"/>
                <w:szCs w:val="21"/>
              </w:rPr>
              <w:t>Applied Biosystems™ 7500</w:t>
            </w:r>
            <w:r>
              <w:rPr>
                <w:rFonts w:ascii="Arial" w:hAnsi="Arial" w:cs="Arial" w:hint="eastAsia"/>
                <w:color w:val="000000"/>
                <w:szCs w:val="21"/>
              </w:rPr>
              <w:t>）</w:t>
            </w:r>
          </w:p>
        </w:tc>
        <w:tc>
          <w:tcPr>
            <w:tcW w:w="3702" w:type="dxa"/>
          </w:tcPr>
          <w:p w14:paraId="7B55E84A" w14:textId="77777777" w:rsidR="00EA4B69" w:rsidRDefault="00BF62D1" w:rsidP="00A15C61">
            <w:r>
              <w:t>美国</w:t>
            </w:r>
            <w:r>
              <w:t xml:space="preserve"> Thermo </w:t>
            </w:r>
            <w:r>
              <w:t>公司</w:t>
            </w:r>
            <w:r>
              <w:t xml:space="preserve"> </w:t>
            </w:r>
          </w:p>
        </w:tc>
      </w:tr>
      <w:tr w:rsidR="00EA4B69" w14:paraId="6437C111" w14:textId="77777777">
        <w:tc>
          <w:tcPr>
            <w:tcW w:w="5382" w:type="dxa"/>
          </w:tcPr>
          <w:p w14:paraId="5E4F3F42" w14:textId="77777777" w:rsidR="00EA4B69" w:rsidRDefault="00BF62D1" w:rsidP="00A15C61">
            <w:r>
              <w:t>组织脱水机、石蜡包埋机、石蜡切片机</w:t>
            </w:r>
            <w:r>
              <w:t xml:space="preserve"> </w:t>
            </w:r>
          </w:p>
        </w:tc>
        <w:tc>
          <w:tcPr>
            <w:tcW w:w="3702" w:type="dxa"/>
          </w:tcPr>
          <w:p w14:paraId="213AB4D3" w14:textId="77777777" w:rsidR="00EA4B69" w:rsidRDefault="00BF62D1" w:rsidP="00A15C61">
            <w:r>
              <w:t>德国</w:t>
            </w:r>
            <w:r>
              <w:t xml:space="preserve"> Leica </w:t>
            </w:r>
            <w:r>
              <w:t>公司</w:t>
            </w:r>
            <w:r>
              <w:t xml:space="preserve"> </w:t>
            </w:r>
          </w:p>
        </w:tc>
      </w:tr>
      <w:tr w:rsidR="00EA4B69" w14:paraId="5C464FD9" w14:textId="77777777">
        <w:tc>
          <w:tcPr>
            <w:tcW w:w="5382" w:type="dxa"/>
          </w:tcPr>
          <w:p w14:paraId="49F68EC7" w14:textId="77777777" w:rsidR="00EA4B69" w:rsidRDefault="00BF62D1" w:rsidP="00A15C61">
            <w:r>
              <w:t>手术剪、眼科剪、眼科</w:t>
            </w:r>
            <w:proofErr w:type="gramStart"/>
            <w:r>
              <w:t>镊</w:t>
            </w:r>
            <w:proofErr w:type="gramEnd"/>
            <w:r>
              <w:t>（高压灭菌）</w:t>
            </w:r>
            <w:r>
              <w:t xml:space="preserve"> </w:t>
            </w:r>
          </w:p>
        </w:tc>
        <w:tc>
          <w:tcPr>
            <w:tcW w:w="3702" w:type="dxa"/>
          </w:tcPr>
          <w:p w14:paraId="12D04DD3" w14:textId="77777777" w:rsidR="00EA4B69" w:rsidRDefault="00BF62D1" w:rsidP="00A15C61">
            <w:r>
              <w:t>山东德州雷奥巴赫医疗器械有限公司</w:t>
            </w:r>
          </w:p>
        </w:tc>
      </w:tr>
      <w:tr w:rsidR="00EA4B69" w14:paraId="56393805" w14:textId="77777777">
        <w:tc>
          <w:tcPr>
            <w:tcW w:w="5382" w:type="dxa"/>
          </w:tcPr>
          <w:p w14:paraId="10721A84" w14:textId="77777777" w:rsidR="00EA4B69" w:rsidRDefault="00BF62D1" w:rsidP="00A15C61">
            <w:r>
              <w:t>无菌脱脂纱布块</w:t>
            </w:r>
          </w:p>
        </w:tc>
        <w:tc>
          <w:tcPr>
            <w:tcW w:w="3702" w:type="dxa"/>
          </w:tcPr>
          <w:p w14:paraId="046FF5E6" w14:textId="77777777" w:rsidR="00EA4B69" w:rsidRDefault="00BF62D1" w:rsidP="00A15C61">
            <w:r>
              <w:t>河南飘安集团有限公司</w:t>
            </w:r>
          </w:p>
        </w:tc>
      </w:tr>
      <w:tr w:rsidR="00EA4B69" w14:paraId="69FB7846" w14:textId="77777777">
        <w:tc>
          <w:tcPr>
            <w:tcW w:w="5382" w:type="dxa"/>
          </w:tcPr>
          <w:p w14:paraId="6C26EBE2" w14:textId="77777777" w:rsidR="00EA4B69" w:rsidRDefault="00BF62D1" w:rsidP="00A15C61">
            <w:r>
              <w:t xml:space="preserve">MCT-150-C </w:t>
            </w:r>
            <w:r>
              <w:t>离心管</w:t>
            </w:r>
            <w:r>
              <w:t xml:space="preserve"> </w:t>
            </w:r>
          </w:p>
        </w:tc>
        <w:tc>
          <w:tcPr>
            <w:tcW w:w="3702" w:type="dxa"/>
          </w:tcPr>
          <w:p w14:paraId="2C3435AA" w14:textId="77777777" w:rsidR="00EA4B69" w:rsidRDefault="00BF62D1" w:rsidP="00A15C61">
            <w:r>
              <w:t>美国</w:t>
            </w:r>
            <w:r>
              <w:t xml:space="preserve"> </w:t>
            </w:r>
            <w:proofErr w:type="spellStart"/>
            <w:r>
              <w:t>Axygen</w:t>
            </w:r>
            <w:proofErr w:type="spellEnd"/>
            <w:r>
              <w:t xml:space="preserve"> </w:t>
            </w:r>
            <w:r>
              <w:t>公司</w:t>
            </w:r>
          </w:p>
        </w:tc>
      </w:tr>
      <w:tr w:rsidR="00EA4B69" w14:paraId="3B9B3E05" w14:textId="77777777">
        <w:tc>
          <w:tcPr>
            <w:tcW w:w="5382" w:type="dxa"/>
          </w:tcPr>
          <w:p w14:paraId="6F41F423" w14:textId="77777777" w:rsidR="00EA4B69" w:rsidRDefault="00BF62D1" w:rsidP="00A15C61">
            <w:r>
              <w:t xml:space="preserve">50mL </w:t>
            </w:r>
            <w:r>
              <w:t>离心管</w:t>
            </w:r>
            <w:r>
              <w:t xml:space="preserve"> </w:t>
            </w:r>
          </w:p>
        </w:tc>
        <w:tc>
          <w:tcPr>
            <w:tcW w:w="3702" w:type="dxa"/>
          </w:tcPr>
          <w:p w14:paraId="503FD355" w14:textId="77777777" w:rsidR="00EA4B69" w:rsidRDefault="00BF62D1" w:rsidP="00A15C61">
            <w:r>
              <w:t>美国</w:t>
            </w:r>
            <w:r>
              <w:t xml:space="preserve"> Corning </w:t>
            </w:r>
            <w:r>
              <w:t>公司</w:t>
            </w:r>
          </w:p>
        </w:tc>
      </w:tr>
      <w:tr w:rsidR="00EA4B69" w14:paraId="54467101" w14:textId="77777777">
        <w:tc>
          <w:tcPr>
            <w:tcW w:w="5382" w:type="dxa"/>
          </w:tcPr>
          <w:p w14:paraId="4DA70CFF" w14:textId="77777777" w:rsidR="00EA4B69" w:rsidRDefault="00BF62D1" w:rsidP="00A15C61">
            <w:r>
              <w:t xml:space="preserve">MicroAmpFastOptical96-WellReaction </w:t>
            </w:r>
            <w:proofErr w:type="spellStart"/>
            <w:r>
              <w:t>PlatewithBarcode</w:t>
            </w:r>
            <w:proofErr w:type="spellEnd"/>
            <w:r>
              <w:t>（</w:t>
            </w:r>
            <w:r>
              <w:t>0.2mL</w:t>
            </w:r>
            <w:r>
              <w:t>）</w:t>
            </w:r>
          </w:p>
        </w:tc>
        <w:tc>
          <w:tcPr>
            <w:tcW w:w="3702" w:type="dxa"/>
          </w:tcPr>
          <w:p w14:paraId="1CAA81E8" w14:textId="77777777" w:rsidR="00EA4B69" w:rsidRDefault="00BF62D1" w:rsidP="00A15C61">
            <w:r>
              <w:t>美国</w:t>
            </w:r>
            <w:r>
              <w:t xml:space="preserve"> Life technology </w:t>
            </w:r>
            <w:r>
              <w:t>公司</w:t>
            </w:r>
          </w:p>
        </w:tc>
      </w:tr>
      <w:tr w:rsidR="00EA4B69" w14:paraId="3D0C8FD5" w14:textId="77777777">
        <w:tc>
          <w:tcPr>
            <w:tcW w:w="5382" w:type="dxa"/>
          </w:tcPr>
          <w:p w14:paraId="2D6A1765" w14:textId="77777777" w:rsidR="00EA4B69" w:rsidRDefault="00BF62D1" w:rsidP="00A15C61">
            <w:r>
              <w:t>一次性</w:t>
            </w:r>
            <w:r>
              <w:rPr>
                <w:rFonts w:hint="eastAsia"/>
              </w:rPr>
              <w:t>无菌</w:t>
            </w:r>
            <w:r>
              <w:t>注射器（</w:t>
            </w:r>
            <w:r>
              <w:t>1 mL</w:t>
            </w:r>
            <w:r>
              <w:t>）</w:t>
            </w:r>
            <w:r>
              <w:t xml:space="preserve"> </w:t>
            </w:r>
          </w:p>
        </w:tc>
        <w:tc>
          <w:tcPr>
            <w:tcW w:w="3702" w:type="dxa"/>
          </w:tcPr>
          <w:p w14:paraId="5A1043F9" w14:textId="77777777" w:rsidR="00EA4B69" w:rsidRDefault="00BF62D1" w:rsidP="00A15C61">
            <w:r>
              <w:t>美国</w:t>
            </w:r>
            <w:r>
              <w:t xml:space="preserve"> BD </w:t>
            </w:r>
            <w:r>
              <w:t>公司</w:t>
            </w:r>
          </w:p>
        </w:tc>
      </w:tr>
    </w:tbl>
    <w:p w14:paraId="74F2A754" w14:textId="77777777" w:rsidR="00EA4B69" w:rsidRDefault="00EA4B69">
      <w:pPr>
        <w:widowControl/>
        <w:spacing w:line="300" w:lineRule="auto"/>
        <w:jc w:val="left"/>
      </w:pPr>
    </w:p>
    <w:p w14:paraId="4D51E694" w14:textId="77777777" w:rsidR="00EA4B69" w:rsidRDefault="00EA4B69"/>
    <w:p w14:paraId="19EFE03B" w14:textId="03CFF187" w:rsidR="00A15C61" w:rsidRPr="00A15C61" w:rsidRDefault="00BF62D1" w:rsidP="00A15C61">
      <w:pPr>
        <w:widowControl/>
        <w:spacing w:line="300" w:lineRule="auto"/>
        <w:jc w:val="left"/>
        <w:rPr>
          <w:b/>
          <w:bCs/>
          <w:sz w:val="24"/>
          <w:szCs w:val="24"/>
        </w:rPr>
      </w:pPr>
      <w:r w:rsidRPr="00A15C61">
        <w:rPr>
          <w:b/>
          <w:bCs/>
          <w:sz w:val="24"/>
          <w:szCs w:val="24"/>
        </w:rPr>
        <w:t>4</w:t>
      </w:r>
      <w:r w:rsidR="00A15C61">
        <w:rPr>
          <w:rFonts w:hint="eastAsia"/>
          <w:b/>
          <w:bCs/>
          <w:sz w:val="24"/>
          <w:szCs w:val="24"/>
        </w:rPr>
        <w:t>、</w:t>
      </w:r>
      <w:r w:rsidRPr="00A15C61">
        <w:rPr>
          <w:rFonts w:hint="eastAsia"/>
          <w:b/>
          <w:bCs/>
          <w:sz w:val="24"/>
          <w:szCs w:val="24"/>
        </w:rPr>
        <w:t>实验操作规程</w:t>
      </w:r>
      <w:r w:rsidRPr="00A15C61">
        <w:rPr>
          <w:rFonts w:hint="eastAsia"/>
          <w:b/>
          <w:bCs/>
          <w:sz w:val="24"/>
          <w:szCs w:val="24"/>
        </w:rPr>
        <w:t xml:space="preserve"> </w:t>
      </w:r>
    </w:p>
    <w:p w14:paraId="5A07917B" w14:textId="315DA293" w:rsidR="00EA4B69" w:rsidRDefault="00BF62D1" w:rsidP="00A15C61">
      <w:pPr>
        <w:pStyle w:val="ad"/>
        <w:numPr>
          <w:ilvl w:val="0"/>
          <w:numId w:val="7"/>
        </w:numPr>
        <w:ind w:firstLineChars="0"/>
      </w:pPr>
      <w:r w:rsidRPr="00A15C61">
        <w:rPr>
          <w:rFonts w:hint="eastAsia"/>
          <w:b/>
          <w:bCs/>
        </w:rPr>
        <w:t>实验动物分组：</w:t>
      </w:r>
      <w:r w:rsidR="00A40561" w:rsidRPr="00A40561">
        <w:rPr>
          <w:rFonts w:hint="eastAsia"/>
        </w:rPr>
        <w:t>不同年龄仓鼠感染</w:t>
      </w:r>
      <w:r w:rsidR="00A40561" w:rsidRPr="00A40561">
        <w:rPr>
          <w:rFonts w:hint="eastAsia"/>
        </w:rPr>
        <w:t>RSV</w:t>
      </w:r>
      <w:r w:rsidR="00A40561" w:rsidRPr="00A40561">
        <w:rPr>
          <w:rFonts w:hint="eastAsia"/>
        </w:rPr>
        <w:t>实验中，新生仓鼠选用</w:t>
      </w:r>
      <w:r w:rsidR="00A40561" w:rsidRPr="00A40561">
        <w:rPr>
          <w:rFonts w:hint="eastAsia"/>
        </w:rPr>
        <w:t>3</w:t>
      </w:r>
      <w:r w:rsidR="00A40561" w:rsidRPr="00A40561">
        <w:rPr>
          <w:rFonts w:hint="eastAsia"/>
        </w:rPr>
        <w:t>日</w:t>
      </w:r>
      <w:proofErr w:type="gramStart"/>
      <w:r w:rsidR="00A40561" w:rsidRPr="00A40561">
        <w:rPr>
          <w:rFonts w:hint="eastAsia"/>
        </w:rPr>
        <w:t>龄</w:t>
      </w:r>
      <w:proofErr w:type="gramEnd"/>
      <w:r w:rsidR="00A40561" w:rsidRPr="00A40561">
        <w:rPr>
          <w:rFonts w:hint="eastAsia"/>
        </w:rPr>
        <w:t>仓鼠，成年仓鼠选用</w:t>
      </w:r>
      <w:r w:rsidR="00A40561" w:rsidRPr="00A40561">
        <w:rPr>
          <w:rFonts w:hint="eastAsia"/>
        </w:rPr>
        <w:t>6-8</w:t>
      </w:r>
      <w:r w:rsidR="00A40561" w:rsidRPr="00A40561">
        <w:rPr>
          <w:rFonts w:hint="eastAsia"/>
        </w:rPr>
        <w:t>周</w:t>
      </w:r>
      <w:proofErr w:type="gramStart"/>
      <w:r w:rsidR="00A40561" w:rsidRPr="00A40561">
        <w:rPr>
          <w:rFonts w:hint="eastAsia"/>
        </w:rPr>
        <w:t>龄</w:t>
      </w:r>
      <w:proofErr w:type="gramEnd"/>
      <w:r w:rsidR="00A40561" w:rsidRPr="00A40561">
        <w:rPr>
          <w:rFonts w:hint="eastAsia"/>
        </w:rPr>
        <w:t>仓鼠，老年仓鼠选用</w:t>
      </w:r>
      <w:r w:rsidR="00A40561" w:rsidRPr="00A40561">
        <w:rPr>
          <w:rFonts w:hint="eastAsia"/>
        </w:rPr>
        <w:t>80</w:t>
      </w:r>
      <w:r w:rsidR="00A40561" w:rsidRPr="00A40561">
        <w:rPr>
          <w:rFonts w:hint="eastAsia"/>
        </w:rPr>
        <w:t>周</w:t>
      </w:r>
      <w:proofErr w:type="gramStart"/>
      <w:r w:rsidR="00A40561" w:rsidRPr="00A40561">
        <w:rPr>
          <w:rFonts w:hint="eastAsia"/>
        </w:rPr>
        <w:t>龄</w:t>
      </w:r>
      <w:proofErr w:type="gramEnd"/>
      <w:r w:rsidR="00A40561" w:rsidRPr="00A40561">
        <w:rPr>
          <w:rFonts w:hint="eastAsia"/>
        </w:rPr>
        <w:t>仓鼠；仓鼠</w:t>
      </w:r>
      <w:r w:rsidR="00A40561" w:rsidRPr="00A40561">
        <w:rPr>
          <w:rFonts w:hint="eastAsia"/>
        </w:rPr>
        <w:t>ERD</w:t>
      </w:r>
      <w:r w:rsidR="00A40561" w:rsidRPr="00A40561">
        <w:rPr>
          <w:rFonts w:hint="eastAsia"/>
        </w:rPr>
        <w:t>模型实验中，均选用</w:t>
      </w:r>
      <w:r w:rsidR="00A40561" w:rsidRPr="00A40561">
        <w:rPr>
          <w:rFonts w:hint="eastAsia"/>
        </w:rPr>
        <w:t>80</w:t>
      </w:r>
      <w:r w:rsidR="00A40561" w:rsidRPr="00A40561">
        <w:rPr>
          <w:rFonts w:hint="eastAsia"/>
        </w:rPr>
        <w:t>周</w:t>
      </w:r>
      <w:proofErr w:type="gramStart"/>
      <w:r w:rsidR="00A40561" w:rsidRPr="00A40561">
        <w:rPr>
          <w:rFonts w:hint="eastAsia"/>
        </w:rPr>
        <w:t>龄</w:t>
      </w:r>
      <w:proofErr w:type="gramEnd"/>
      <w:r w:rsidR="00A40561" w:rsidRPr="00A40561">
        <w:rPr>
          <w:rFonts w:hint="eastAsia"/>
        </w:rPr>
        <w:t>老年仓鼠，并分为</w:t>
      </w:r>
      <w:r w:rsidR="00AE3C01">
        <w:rPr>
          <w:rFonts w:hint="eastAsia"/>
        </w:rPr>
        <w:t>疫苗免疫组</w:t>
      </w:r>
      <w:r w:rsidR="00A40561">
        <w:rPr>
          <w:rFonts w:hint="eastAsia"/>
        </w:rPr>
        <w:t>接种热灭活</w:t>
      </w:r>
      <w:r w:rsidR="00A40561">
        <w:rPr>
          <w:rFonts w:hint="eastAsia"/>
        </w:rPr>
        <w:t>RSV</w:t>
      </w:r>
      <w:r w:rsidR="00A40561">
        <w:rPr>
          <w:rFonts w:hint="eastAsia"/>
        </w:rPr>
        <w:t>疫苗</w:t>
      </w:r>
      <w:r w:rsidRPr="00A40561">
        <w:t>、</w:t>
      </w:r>
      <w:r w:rsidR="00AE3C01" w:rsidRPr="00A40561">
        <w:rPr>
          <w:rFonts w:hint="eastAsia"/>
        </w:rPr>
        <w:t>模型对照</w:t>
      </w:r>
      <w:r w:rsidRPr="00A40561">
        <w:rPr>
          <w:rFonts w:hint="eastAsia"/>
        </w:rPr>
        <w:t>组</w:t>
      </w:r>
      <w:r w:rsidR="00A40561" w:rsidRPr="00A40561">
        <w:rPr>
          <w:rFonts w:hint="eastAsia"/>
        </w:rPr>
        <w:t>接种</w:t>
      </w:r>
      <w:r w:rsidR="00A40561">
        <w:rPr>
          <w:rFonts w:hint="eastAsia"/>
        </w:rPr>
        <w:t>同体积</w:t>
      </w:r>
      <w:r w:rsidR="00A40561" w:rsidRPr="00A40561">
        <w:rPr>
          <w:rFonts w:hint="eastAsia"/>
        </w:rPr>
        <w:t>对照品</w:t>
      </w:r>
      <w:r w:rsidRPr="00A15C61">
        <w:rPr>
          <w:rStyle w:val="Ae"/>
          <w:rFonts w:hint="eastAsia"/>
          <w:sz w:val="24"/>
          <w:szCs w:val="20"/>
          <w:lang w:val="en-US" w:eastAsia="zh-CN"/>
        </w:rPr>
        <w:t>。</w:t>
      </w:r>
    </w:p>
    <w:p w14:paraId="62605292" w14:textId="5A999DAA" w:rsidR="00C374A6" w:rsidRPr="00A15C61" w:rsidRDefault="00C374A6" w:rsidP="00A15C61">
      <w:pPr>
        <w:pStyle w:val="ad"/>
        <w:numPr>
          <w:ilvl w:val="0"/>
          <w:numId w:val="7"/>
        </w:numPr>
        <w:ind w:firstLineChars="0"/>
        <w:rPr>
          <w:szCs w:val="21"/>
        </w:rPr>
      </w:pPr>
      <w:r w:rsidRPr="00A15C61">
        <w:rPr>
          <w:rFonts w:hint="eastAsia"/>
          <w:b/>
          <w:bCs/>
          <w:szCs w:val="21"/>
        </w:rPr>
        <w:t>疫苗制备：</w:t>
      </w:r>
      <w:r>
        <w:rPr>
          <w:rFonts w:hint="eastAsia"/>
        </w:rPr>
        <w:t>RSV</w:t>
      </w:r>
      <w:r>
        <w:rPr>
          <w:rFonts w:hint="eastAsia"/>
        </w:rPr>
        <w:t>病毒经</w:t>
      </w:r>
      <w:r>
        <w:rPr>
          <w:rFonts w:hint="eastAsia"/>
        </w:rPr>
        <w:t>56</w:t>
      </w:r>
      <w:r>
        <w:rPr>
          <w:rFonts w:hint="eastAsia"/>
        </w:rPr>
        <w:t>℃，</w:t>
      </w:r>
      <w:r>
        <w:rPr>
          <w:rFonts w:hint="eastAsia"/>
        </w:rPr>
        <w:t>30</w:t>
      </w:r>
      <w:r>
        <w:rPr>
          <w:rFonts w:hint="eastAsia"/>
        </w:rPr>
        <w:t>分钟灭活后，与铝佐剂按体积</w:t>
      </w:r>
      <w:r>
        <w:rPr>
          <w:rFonts w:hint="eastAsia"/>
        </w:rPr>
        <w:t>1:1</w:t>
      </w:r>
      <w:r>
        <w:rPr>
          <w:rFonts w:hint="eastAsia"/>
        </w:rPr>
        <w:t>震荡混匀；对照品使用等体积</w:t>
      </w:r>
      <w:r>
        <w:rPr>
          <w:rFonts w:hint="eastAsia"/>
        </w:rPr>
        <w:t>PBS</w:t>
      </w:r>
      <w:r>
        <w:rPr>
          <w:rFonts w:hint="eastAsia"/>
        </w:rPr>
        <w:t>与铝佐剂混匀</w:t>
      </w:r>
      <w:r w:rsidR="009548D8">
        <w:rPr>
          <w:rFonts w:hint="eastAsia"/>
        </w:rPr>
        <w:t>。</w:t>
      </w:r>
    </w:p>
    <w:p w14:paraId="4F95E4EE" w14:textId="3DF9F8CF" w:rsidR="00C374A6" w:rsidRPr="00A15C61" w:rsidRDefault="00C374A6" w:rsidP="00A15C61">
      <w:pPr>
        <w:pStyle w:val="ad"/>
        <w:numPr>
          <w:ilvl w:val="0"/>
          <w:numId w:val="7"/>
        </w:numPr>
        <w:ind w:firstLineChars="0"/>
        <w:rPr>
          <w:szCs w:val="21"/>
        </w:rPr>
      </w:pPr>
      <w:r w:rsidRPr="00A15C61">
        <w:rPr>
          <w:rFonts w:hint="eastAsia"/>
          <w:b/>
          <w:bCs/>
          <w:szCs w:val="21"/>
        </w:rPr>
        <w:t>疫苗免疫：</w:t>
      </w:r>
      <w:r w:rsidRPr="00A15C61">
        <w:rPr>
          <w:rFonts w:hint="eastAsia"/>
          <w:szCs w:val="21"/>
        </w:rPr>
        <w:t>选用</w:t>
      </w:r>
      <w:r w:rsidRPr="00A15C61">
        <w:rPr>
          <w:rFonts w:hint="eastAsia"/>
          <w:szCs w:val="21"/>
        </w:rPr>
        <w:t>80</w:t>
      </w:r>
      <w:r w:rsidRPr="00A15C61">
        <w:rPr>
          <w:rFonts w:hint="eastAsia"/>
          <w:szCs w:val="21"/>
        </w:rPr>
        <w:t>周</w:t>
      </w:r>
      <w:proofErr w:type="gramStart"/>
      <w:r w:rsidRPr="00A15C61">
        <w:rPr>
          <w:rFonts w:hint="eastAsia"/>
          <w:szCs w:val="21"/>
        </w:rPr>
        <w:t>龄</w:t>
      </w:r>
      <w:proofErr w:type="gramEnd"/>
      <w:r w:rsidRPr="00A15C61">
        <w:rPr>
          <w:rFonts w:hint="eastAsia"/>
          <w:szCs w:val="21"/>
        </w:rPr>
        <w:t>老年仓鼠，疫苗免疫组肌肉注射</w:t>
      </w:r>
      <w:r w:rsidRPr="00A15C61">
        <w:rPr>
          <w:rFonts w:hint="eastAsia"/>
          <w:szCs w:val="21"/>
        </w:rPr>
        <w:t>100</w:t>
      </w:r>
      <w:r w:rsidRPr="00A15C61">
        <w:rPr>
          <w:rFonts w:hint="eastAsia"/>
          <w:szCs w:val="21"/>
        </w:rPr>
        <w:t>μ</w:t>
      </w:r>
      <w:r w:rsidRPr="00A15C61">
        <w:rPr>
          <w:rFonts w:hint="eastAsia"/>
          <w:szCs w:val="21"/>
        </w:rPr>
        <w:t>l</w:t>
      </w:r>
      <w:r w:rsidRPr="00A15C61">
        <w:rPr>
          <w:rFonts w:hint="eastAsia"/>
          <w:szCs w:val="21"/>
        </w:rPr>
        <w:t>热灭活疫苗，模型对照组肌肉注射</w:t>
      </w:r>
      <w:r w:rsidRPr="00A15C61">
        <w:rPr>
          <w:rFonts w:hint="eastAsia"/>
          <w:szCs w:val="21"/>
        </w:rPr>
        <w:t>100</w:t>
      </w:r>
      <w:r w:rsidRPr="00A15C61">
        <w:rPr>
          <w:rFonts w:hint="eastAsia"/>
          <w:szCs w:val="21"/>
        </w:rPr>
        <w:t>μ</w:t>
      </w:r>
      <w:r w:rsidRPr="00A15C61">
        <w:rPr>
          <w:rFonts w:hint="eastAsia"/>
          <w:szCs w:val="21"/>
        </w:rPr>
        <w:t>l</w:t>
      </w:r>
      <w:r w:rsidRPr="00A15C61">
        <w:rPr>
          <w:rFonts w:hint="eastAsia"/>
          <w:szCs w:val="21"/>
        </w:rPr>
        <w:t>对照品，间隔</w:t>
      </w:r>
      <w:r w:rsidRPr="00A15C61">
        <w:rPr>
          <w:rFonts w:hint="eastAsia"/>
          <w:szCs w:val="21"/>
        </w:rPr>
        <w:t>3</w:t>
      </w:r>
      <w:r w:rsidRPr="00A15C61">
        <w:rPr>
          <w:rFonts w:hint="eastAsia"/>
          <w:szCs w:val="21"/>
        </w:rPr>
        <w:t>周免疫两次</w:t>
      </w:r>
      <w:r w:rsidR="009548D8" w:rsidRPr="00A15C61">
        <w:rPr>
          <w:rFonts w:hint="eastAsia"/>
          <w:szCs w:val="21"/>
        </w:rPr>
        <w:t>。</w:t>
      </w:r>
    </w:p>
    <w:p w14:paraId="4CF927EB" w14:textId="1F3C5526" w:rsidR="009548D8" w:rsidRPr="00A15C61" w:rsidRDefault="00BF62D1" w:rsidP="00A15C61">
      <w:pPr>
        <w:pStyle w:val="ad"/>
        <w:numPr>
          <w:ilvl w:val="0"/>
          <w:numId w:val="7"/>
        </w:numPr>
        <w:ind w:firstLineChars="0"/>
        <w:rPr>
          <w:szCs w:val="21"/>
        </w:rPr>
      </w:pPr>
      <w:r w:rsidRPr="00A15C61">
        <w:rPr>
          <w:rFonts w:hint="eastAsia"/>
          <w:b/>
          <w:bCs/>
        </w:rPr>
        <w:t>病毒感染：</w:t>
      </w:r>
      <w:r w:rsidR="00AB23FB" w:rsidRPr="00AB23FB">
        <w:rPr>
          <w:rFonts w:hint="eastAsia"/>
        </w:rPr>
        <w:t>不同年龄仓鼠感染</w:t>
      </w:r>
      <w:r w:rsidR="00AB23FB" w:rsidRPr="00AB23FB">
        <w:rPr>
          <w:rFonts w:hint="eastAsia"/>
        </w:rPr>
        <w:t>RSV</w:t>
      </w:r>
      <w:r w:rsidR="00AB23FB" w:rsidRPr="00AB23FB">
        <w:rPr>
          <w:rFonts w:hint="eastAsia"/>
        </w:rPr>
        <w:t>实验中，</w:t>
      </w:r>
      <w:r w:rsidR="00AB23FB" w:rsidRPr="00437726">
        <w:rPr>
          <w:rFonts w:hint="eastAsia"/>
        </w:rPr>
        <w:t>3</w:t>
      </w:r>
      <w:r w:rsidR="00AB23FB" w:rsidRPr="00437726">
        <w:rPr>
          <w:rFonts w:hint="eastAsia"/>
        </w:rPr>
        <w:t>日</w:t>
      </w:r>
      <w:proofErr w:type="gramStart"/>
      <w:r w:rsidR="00AB23FB" w:rsidRPr="00437726">
        <w:rPr>
          <w:rFonts w:hint="eastAsia"/>
        </w:rPr>
        <w:t>龄</w:t>
      </w:r>
      <w:proofErr w:type="gramEnd"/>
      <w:r w:rsidR="00AB23FB" w:rsidRPr="00437726">
        <w:rPr>
          <w:rFonts w:hint="eastAsia"/>
        </w:rPr>
        <w:t>仓鼠</w:t>
      </w:r>
      <w:proofErr w:type="gramStart"/>
      <w:r w:rsidR="00AB23FB" w:rsidRPr="00437726">
        <w:rPr>
          <w:rFonts w:hint="eastAsia"/>
        </w:rPr>
        <w:t>经滴鼻感染</w:t>
      </w:r>
      <w:proofErr w:type="gramEnd"/>
      <w:r w:rsidR="00AB23FB" w:rsidRPr="00437726">
        <w:rPr>
          <w:rFonts w:hint="eastAsia"/>
        </w:rPr>
        <w:t>10</w:t>
      </w:r>
      <w:r w:rsidR="00AB23FB" w:rsidRPr="003220A4">
        <w:rPr>
          <w:rFonts w:hint="eastAsia"/>
          <w:vertAlign w:val="superscript"/>
        </w:rPr>
        <w:t>5</w:t>
      </w:r>
      <w:r w:rsidR="00AB23FB" w:rsidRPr="00437726">
        <w:rPr>
          <w:rFonts w:hint="eastAsia"/>
        </w:rPr>
        <w:t>TCID</w:t>
      </w:r>
      <w:r w:rsidR="00AB23FB" w:rsidRPr="003220A4">
        <w:rPr>
          <w:rFonts w:hint="eastAsia"/>
          <w:vertAlign w:val="subscript"/>
        </w:rPr>
        <w:t>50</w:t>
      </w:r>
      <w:r w:rsidR="00AB23FB" w:rsidRPr="003220A4">
        <w:rPr>
          <w:rFonts w:hint="eastAsia"/>
        </w:rPr>
        <w:t xml:space="preserve"> </w:t>
      </w:r>
      <w:r w:rsidR="00AB23FB" w:rsidRPr="00437726">
        <w:rPr>
          <w:rFonts w:hint="eastAsia"/>
        </w:rPr>
        <w:t>RSV</w:t>
      </w:r>
      <w:r w:rsidR="00AB23FB" w:rsidRPr="00437726">
        <w:rPr>
          <w:rFonts w:hint="eastAsia"/>
        </w:rPr>
        <w:t>，</w:t>
      </w:r>
      <w:r w:rsidR="00AB23FB" w:rsidRPr="00437726">
        <w:rPr>
          <w:rFonts w:hint="eastAsia"/>
        </w:rPr>
        <w:t>6-8</w:t>
      </w:r>
      <w:r w:rsidR="00AB23FB" w:rsidRPr="00437726">
        <w:rPr>
          <w:rFonts w:hint="eastAsia"/>
        </w:rPr>
        <w:t>周</w:t>
      </w:r>
      <w:proofErr w:type="gramStart"/>
      <w:r w:rsidR="00AB23FB" w:rsidRPr="00437726">
        <w:rPr>
          <w:rFonts w:hint="eastAsia"/>
        </w:rPr>
        <w:t>龄</w:t>
      </w:r>
      <w:proofErr w:type="gramEnd"/>
      <w:r w:rsidR="00AB23FB" w:rsidRPr="00437726">
        <w:rPr>
          <w:rFonts w:hint="eastAsia"/>
        </w:rPr>
        <w:t>成年仓鼠、</w:t>
      </w:r>
      <w:r w:rsidR="00AB23FB" w:rsidRPr="00437726">
        <w:rPr>
          <w:rFonts w:hint="eastAsia"/>
        </w:rPr>
        <w:t>80</w:t>
      </w:r>
      <w:r w:rsidR="00AB23FB" w:rsidRPr="00437726">
        <w:rPr>
          <w:rFonts w:hint="eastAsia"/>
        </w:rPr>
        <w:t>周</w:t>
      </w:r>
      <w:proofErr w:type="gramStart"/>
      <w:r w:rsidR="00AB23FB" w:rsidRPr="00437726">
        <w:rPr>
          <w:rFonts w:hint="eastAsia"/>
        </w:rPr>
        <w:t>龄</w:t>
      </w:r>
      <w:proofErr w:type="gramEnd"/>
      <w:r w:rsidR="00AB23FB" w:rsidRPr="00437726">
        <w:rPr>
          <w:rFonts w:hint="eastAsia"/>
        </w:rPr>
        <w:t>老年仓鼠</w:t>
      </w:r>
      <w:proofErr w:type="gramStart"/>
      <w:r w:rsidR="00AB23FB" w:rsidRPr="00437726">
        <w:rPr>
          <w:rFonts w:hint="eastAsia"/>
        </w:rPr>
        <w:t>经滴鼻感染</w:t>
      </w:r>
      <w:proofErr w:type="gramEnd"/>
      <w:r w:rsidR="00AB23FB" w:rsidRPr="00437726">
        <w:rPr>
          <w:rFonts w:hint="eastAsia"/>
        </w:rPr>
        <w:t>10</w:t>
      </w:r>
      <w:r w:rsidR="00AB23FB" w:rsidRPr="003220A4">
        <w:rPr>
          <w:rFonts w:hint="eastAsia"/>
          <w:vertAlign w:val="superscript"/>
        </w:rPr>
        <w:t>6</w:t>
      </w:r>
      <w:r w:rsidR="00AB23FB" w:rsidRPr="00437726">
        <w:rPr>
          <w:rFonts w:hint="eastAsia"/>
        </w:rPr>
        <w:t>TCID</w:t>
      </w:r>
      <w:r w:rsidR="00AB23FB" w:rsidRPr="003220A4">
        <w:rPr>
          <w:rFonts w:hint="eastAsia"/>
          <w:vertAlign w:val="subscript"/>
        </w:rPr>
        <w:t>50</w:t>
      </w:r>
      <w:r w:rsidR="00AB23FB">
        <w:rPr>
          <w:rFonts w:hint="eastAsia"/>
        </w:rPr>
        <w:t xml:space="preserve"> </w:t>
      </w:r>
      <w:r w:rsidR="00AB23FB" w:rsidRPr="00437726">
        <w:rPr>
          <w:rFonts w:hint="eastAsia"/>
        </w:rPr>
        <w:t>RSV</w:t>
      </w:r>
      <w:r w:rsidR="00AB23FB" w:rsidRPr="00437726">
        <w:rPr>
          <w:rFonts w:hint="eastAsia"/>
        </w:rPr>
        <w:t>，</w:t>
      </w:r>
      <w:r w:rsidR="00AB23FB" w:rsidRPr="00437726">
        <w:rPr>
          <w:rFonts w:hint="eastAsia"/>
        </w:rPr>
        <w:t>80</w:t>
      </w:r>
      <w:r w:rsidR="00AB23FB" w:rsidRPr="00437726">
        <w:rPr>
          <w:rFonts w:hint="eastAsia"/>
        </w:rPr>
        <w:t>周</w:t>
      </w:r>
      <w:proofErr w:type="gramStart"/>
      <w:r w:rsidR="00AB23FB" w:rsidRPr="00437726">
        <w:rPr>
          <w:rFonts w:hint="eastAsia"/>
        </w:rPr>
        <w:t>龄</w:t>
      </w:r>
      <w:proofErr w:type="gramEnd"/>
      <w:r w:rsidR="00AB23FB" w:rsidRPr="00437726">
        <w:rPr>
          <w:rFonts w:hint="eastAsia"/>
        </w:rPr>
        <w:t>老年</w:t>
      </w:r>
      <w:proofErr w:type="spellStart"/>
      <w:r w:rsidR="00AB23FB" w:rsidRPr="00437726">
        <w:rPr>
          <w:rFonts w:hint="eastAsia"/>
        </w:rPr>
        <w:t>Balb</w:t>
      </w:r>
      <w:proofErr w:type="spellEnd"/>
      <w:r w:rsidR="00AB23FB" w:rsidRPr="00437726">
        <w:rPr>
          <w:rFonts w:hint="eastAsia"/>
        </w:rPr>
        <w:t>/c</w:t>
      </w:r>
      <w:r w:rsidR="00AB23FB" w:rsidRPr="00437726">
        <w:rPr>
          <w:rFonts w:hint="eastAsia"/>
        </w:rPr>
        <w:t>小鼠</w:t>
      </w:r>
      <w:proofErr w:type="gramStart"/>
      <w:r w:rsidR="00AB23FB" w:rsidRPr="00437726">
        <w:rPr>
          <w:rFonts w:hint="eastAsia"/>
        </w:rPr>
        <w:t>经滴鼻感染</w:t>
      </w:r>
      <w:proofErr w:type="gramEnd"/>
      <w:r w:rsidR="00AB23FB" w:rsidRPr="00437726">
        <w:rPr>
          <w:rFonts w:hint="eastAsia"/>
        </w:rPr>
        <w:t>10</w:t>
      </w:r>
      <w:r w:rsidR="00AB23FB" w:rsidRPr="003220A4">
        <w:rPr>
          <w:rFonts w:hint="eastAsia"/>
          <w:vertAlign w:val="superscript"/>
        </w:rPr>
        <w:t>6</w:t>
      </w:r>
      <w:r w:rsidR="00AB23FB" w:rsidRPr="00437726">
        <w:rPr>
          <w:rFonts w:hint="eastAsia"/>
        </w:rPr>
        <w:t>TCID</w:t>
      </w:r>
      <w:r w:rsidR="00AB23FB" w:rsidRPr="003220A4">
        <w:rPr>
          <w:rFonts w:hint="eastAsia"/>
          <w:vertAlign w:val="subscript"/>
        </w:rPr>
        <w:t>50</w:t>
      </w:r>
      <w:r w:rsidR="00AB23FB" w:rsidRPr="00437726">
        <w:rPr>
          <w:rFonts w:hint="eastAsia"/>
        </w:rPr>
        <w:t>RSV</w:t>
      </w:r>
      <w:r w:rsidR="00AB23FB">
        <w:rPr>
          <w:rFonts w:hint="eastAsia"/>
        </w:rPr>
        <w:t>；仓鼠</w:t>
      </w:r>
      <w:r w:rsidR="00AB23FB">
        <w:rPr>
          <w:rFonts w:hint="eastAsia"/>
        </w:rPr>
        <w:t>ERD</w:t>
      </w:r>
      <w:r w:rsidR="00AB23FB">
        <w:rPr>
          <w:rFonts w:hint="eastAsia"/>
        </w:rPr>
        <w:t>模型实验中，</w:t>
      </w:r>
      <w:r w:rsidR="00646C6D">
        <w:rPr>
          <w:rFonts w:hint="eastAsia"/>
        </w:rPr>
        <w:t>加强</w:t>
      </w:r>
      <w:r w:rsidR="00C374A6">
        <w:rPr>
          <w:rFonts w:hint="eastAsia"/>
        </w:rPr>
        <w:t>免疫</w:t>
      </w:r>
      <w:r w:rsidR="00C374A6">
        <w:rPr>
          <w:rFonts w:hint="eastAsia"/>
        </w:rPr>
        <w:t>2</w:t>
      </w:r>
      <w:r w:rsidR="00C374A6">
        <w:rPr>
          <w:rFonts w:hint="eastAsia"/>
        </w:rPr>
        <w:t>周后，两组</w:t>
      </w:r>
      <w:r w:rsidR="005E6DC2">
        <w:rPr>
          <w:rFonts w:hint="eastAsia"/>
        </w:rPr>
        <w:t>仓鼠</w:t>
      </w:r>
      <w:proofErr w:type="gramStart"/>
      <w:r w:rsidR="00C374A6">
        <w:rPr>
          <w:rFonts w:hint="eastAsia"/>
        </w:rPr>
        <w:t>经滴鼻</w:t>
      </w:r>
      <w:r>
        <w:rPr>
          <w:rFonts w:hint="eastAsia"/>
        </w:rPr>
        <w:t>感染</w:t>
      </w:r>
      <w:proofErr w:type="gramEnd"/>
      <w:r w:rsidR="00AB23FB">
        <w:rPr>
          <w:rFonts w:hint="eastAsia"/>
        </w:rPr>
        <w:t>1</w:t>
      </w:r>
      <w:r w:rsidR="00AB23FB" w:rsidRPr="00A15C61">
        <w:rPr>
          <w:rFonts w:hint="eastAsia"/>
          <w:szCs w:val="21"/>
        </w:rPr>
        <w:t>0</w:t>
      </w:r>
      <w:r w:rsidR="00AB23FB" w:rsidRPr="00A15C61">
        <w:rPr>
          <w:rFonts w:hint="eastAsia"/>
          <w:szCs w:val="21"/>
          <w:vertAlign w:val="superscript"/>
        </w:rPr>
        <w:t xml:space="preserve">6 </w:t>
      </w:r>
      <w:r w:rsidR="00AB23FB" w:rsidRPr="00A15C61">
        <w:rPr>
          <w:rFonts w:hint="eastAsia"/>
          <w:szCs w:val="21"/>
        </w:rPr>
        <w:t>TCID</w:t>
      </w:r>
      <w:r w:rsidR="00AB23FB" w:rsidRPr="00AB23FB">
        <w:rPr>
          <w:rFonts w:hint="eastAsia"/>
          <w:szCs w:val="21"/>
          <w:vertAlign w:val="subscript"/>
        </w:rPr>
        <w:t>50</w:t>
      </w:r>
      <w:r w:rsidR="00F41447" w:rsidRPr="00F41447">
        <w:rPr>
          <w:rFonts w:hint="eastAsia"/>
        </w:rPr>
        <w:t xml:space="preserve"> </w:t>
      </w:r>
      <w:r w:rsidR="00C374A6">
        <w:rPr>
          <w:rFonts w:hint="eastAsia"/>
        </w:rPr>
        <w:t>RSV</w:t>
      </w:r>
      <w:r w:rsidR="009548D8" w:rsidRPr="00A15C61">
        <w:rPr>
          <w:rFonts w:hint="eastAsia"/>
          <w:szCs w:val="21"/>
        </w:rPr>
        <w:t>。</w:t>
      </w:r>
    </w:p>
    <w:p w14:paraId="7667DC5E" w14:textId="6CDBAB98" w:rsidR="009548D8" w:rsidRPr="00A15C61" w:rsidRDefault="00BF62D1" w:rsidP="00A15C61">
      <w:pPr>
        <w:pStyle w:val="ad"/>
        <w:numPr>
          <w:ilvl w:val="0"/>
          <w:numId w:val="7"/>
        </w:numPr>
        <w:ind w:firstLineChars="0"/>
        <w:rPr>
          <w:szCs w:val="21"/>
        </w:rPr>
      </w:pPr>
      <w:r w:rsidRPr="00A15C61">
        <w:rPr>
          <w:rFonts w:hint="eastAsia"/>
          <w:b/>
          <w:bCs/>
        </w:rPr>
        <w:t>取材：</w:t>
      </w:r>
      <w:r w:rsidRPr="009548D8">
        <w:rPr>
          <w:rFonts w:hint="eastAsia"/>
        </w:rPr>
        <w:t>在感染</w:t>
      </w:r>
      <w:r w:rsidR="009B2DB3">
        <w:rPr>
          <w:rFonts w:hint="eastAsia"/>
        </w:rPr>
        <w:t>后</w:t>
      </w:r>
      <w:r w:rsidRPr="009548D8">
        <w:t>3</w:t>
      </w:r>
      <w:r w:rsidRPr="009548D8">
        <w:rPr>
          <w:rFonts w:hint="eastAsia"/>
        </w:rPr>
        <w:t>、</w:t>
      </w:r>
      <w:r w:rsidRPr="009548D8">
        <w:rPr>
          <w:rFonts w:hint="eastAsia"/>
        </w:rPr>
        <w:t>5</w:t>
      </w:r>
      <w:r w:rsidRPr="009548D8">
        <w:rPr>
          <w:rFonts w:hint="eastAsia"/>
        </w:rPr>
        <w:t>、</w:t>
      </w:r>
      <w:r w:rsidRPr="009548D8">
        <w:rPr>
          <w:rFonts w:hint="eastAsia"/>
        </w:rPr>
        <w:t>7</w:t>
      </w:r>
      <w:r w:rsidR="005E6DC2" w:rsidRPr="009548D8">
        <w:rPr>
          <w:rFonts w:hint="eastAsia"/>
        </w:rPr>
        <w:t>、</w:t>
      </w:r>
      <w:r w:rsidR="005E6DC2" w:rsidRPr="009548D8">
        <w:rPr>
          <w:rFonts w:hint="eastAsia"/>
        </w:rPr>
        <w:t>14</w:t>
      </w:r>
      <w:r w:rsidRPr="009548D8">
        <w:rPr>
          <w:rFonts w:hint="eastAsia"/>
        </w:rPr>
        <w:t>天，取材</w:t>
      </w:r>
      <w:r w:rsidR="005E6DC2" w:rsidRPr="009548D8">
        <w:rPr>
          <w:rFonts w:hint="eastAsia"/>
        </w:rPr>
        <w:t>仓</w:t>
      </w:r>
      <w:r w:rsidRPr="009548D8">
        <w:rPr>
          <w:rFonts w:hint="eastAsia"/>
        </w:rPr>
        <w:t>鼠的</w:t>
      </w:r>
      <w:r w:rsidRPr="00A15C61">
        <w:rPr>
          <w:rFonts w:cs="宋体" w:hint="eastAsia"/>
          <w:color w:val="000000"/>
          <w:kern w:val="0"/>
        </w:rPr>
        <w:t>血液、</w:t>
      </w:r>
      <w:r w:rsidR="005E6DC2" w:rsidRPr="00A15C61">
        <w:rPr>
          <w:rFonts w:cs="宋体" w:hint="eastAsia"/>
          <w:color w:val="000000"/>
          <w:kern w:val="0"/>
        </w:rPr>
        <w:t>肺、气管、鼻甲</w:t>
      </w:r>
      <w:r w:rsidRPr="009548D8">
        <w:rPr>
          <w:rFonts w:hint="eastAsia"/>
        </w:rPr>
        <w:t>。血液</w:t>
      </w:r>
      <w:r w:rsidRPr="009548D8">
        <w:t>150ul</w:t>
      </w:r>
      <w:r w:rsidRPr="009548D8">
        <w:rPr>
          <w:rFonts w:hint="eastAsia"/>
        </w:rPr>
        <w:t>，组织各取材</w:t>
      </w:r>
      <w:r w:rsidRPr="009548D8">
        <w:rPr>
          <w:rFonts w:hint="eastAsia"/>
        </w:rPr>
        <w:t>30mg</w:t>
      </w:r>
      <w:r w:rsidRPr="009548D8">
        <w:rPr>
          <w:rFonts w:hint="eastAsia"/>
        </w:rPr>
        <w:t>。</w:t>
      </w:r>
    </w:p>
    <w:p w14:paraId="6B55F65E" w14:textId="3B76582A" w:rsidR="00C97FDF" w:rsidRPr="00D75751" w:rsidRDefault="00BF62D1" w:rsidP="00A15C61">
      <w:pPr>
        <w:pStyle w:val="ad"/>
        <w:numPr>
          <w:ilvl w:val="0"/>
          <w:numId w:val="7"/>
        </w:numPr>
        <w:ind w:firstLineChars="0"/>
        <w:rPr>
          <w:szCs w:val="21"/>
        </w:rPr>
      </w:pPr>
      <w:r w:rsidRPr="00A15C61">
        <w:rPr>
          <w:rFonts w:hint="eastAsia"/>
          <w:b/>
          <w:bCs/>
        </w:rPr>
        <w:t>临床症状</w:t>
      </w:r>
      <w:r w:rsidR="002E21C4" w:rsidRPr="00A15C61">
        <w:rPr>
          <w:rFonts w:hint="eastAsia"/>
          <w:b/>
          <w:bCs/>
        </w:rPr>
        <w:t>观察</w:t>
      </w:r>
      <w:r w:rsidRPr="00A15C61">
        <w:rPr>
          <w:rFonts w:hint="eastAsia"/>
          <w:b/>
          <w:bCs/>
        </w:rPr>
        <w:t>：</w:t>
      </w:r>
      <w:r w:rsidRPr="009548D8">
        <w:rPr>
          <w:rFonts w:hint="eastAsia"/>
        </w:rPr>
        <w:t>感染</w:t>
      </w:r>
      <w:r w:rsidR="00A77F72" w:rsidRPr="009548D8">
        <w:rPr>
          <w:rFonts w:hint="eastAsia"/>
        </w:rPr>
        <w:t>后</w:t>
      </w:r>
      <w:r w:rsidRPr="009548D8">
        <w:rPr>
          <w:rFonts w:hint="eastAsia"/>
        </w:rPr>
        <w:t>每天观察症状，并</w:t>
      </w:r>
      <w:r w:rsidR="00A77F72" w:rsidRPr="009548D8">
        <w:rPr>
          <w:rFonts w:hint="eastAsia"/>
        </w:rPr>
        <w:t>记录体重</w:t>
      </w:r>
      <w:r w:rsidRPr="009548D8">
        <w:rPr>
          <w:rFonts w:hint="eastAsia"/>
        </w:rPr>
        <w:t>。</w:t>
      </w:r>
      <w:r w:rsidR="009547C0">
        <w:rPr>
          <w:rFonts w:hint="eastAsia"/>
        </w:rPr>
        <w:t>实验结束后</w:t>
      </w:r>
      <w:r w:rsidRPr="009548D8">
        <w:rPr>
          <w:rFonts w:hint="eastAsia"/>
        </w:rPr>
        <w:t>存活</w:t>
      </w:r>
      <w:r w:rsidR="00A77F72" w:rsidRPr="009548D8">
        <w:rPr>
          <w:rFonts w:hint="eastAsia"/>
        </w:rPr>
        <w:t>动物</w:t>
      </w:r>
      <w:r w:rsidRPr="009548D8">
        <w:rPr>
          <w:rFonts w:hint="eastAsia"/>
        </w:rPr>
        <w:t>实施安乐死。</w:t>
      </w:r>
    </w:p>
    <w:p w14:paraId="25CB282C" w14:textId="08E20D1D" w:rsidR="00D75751" w:rsidRPr="00D75751" w:rsidRDefault="00D75751" w:rsidP="00A15C61">
      <w:pPr>
        <w:pStyle w:val="ad"/>
        <w:numPr>
          <w:ilvl w:val="0"/>
          <w:numId w:val="7"/>
        </w:numPr>
        <w:ind w:firstLineChars="0"/>
        <w:rPr>
          <w:b/>
          <w:bCs/>
        </w:rPr>
      </w:pPr>
      <w:r w:rsidRPr="00D75751">
        <w:rPr>
          <w:rFonts w:hint="eastAsia"/>
          <w:b/>
          <w:bCs/>
        </w:rPr>
        <w:t>目前尚无针对</w:t>
      </w:r>
      <w:r>
        <w:rPr>
          <w:rFonts w:hint="eastAsia"/>
          <w:b/>
          <w:bCs/>
        </w:rPr>
        <w:t>RSV</w:t>
      </w:r>
      <w:r w:rsidRPr="00D75751">
        <w:rPr>
          <w:rFonts w:hint="eastAsia"/>
          <w:b/>
          <w:bCs/>
        </w:rPr>
        <w:t>的阳性药物，因此暂时无法研究阳性药物对模型指标的证实效应</w:t>
      </w:r>
    </w:p>
    <w:p w14:paraId="28463AB8" w14:textId="29477791" w:rsidR="00D75751" w:rsidRPr="00D75751" w:rsidRDefault="00D75751" w:rsidP="00A15C61">
      <w:pPr>
        <w:pStyle w:val="ad"/>
        <w:numPr>
          <w:ilvl w:val="0"/>
          <w:numId w:val="7"/>
        </w:numPr>
        <w:ind w:firstLineChars="0"/>
        <w:rPr>
          <w:szCs w:val="21"/>
        </w:rPr>
      </w:pPr>
      <w:r w:rsidRPr="00D75751">
        <w:rPr>
          <w:rFonts w:hint="eastAsia"/>
          <w:b/>
          <w:bCs/>
        </w:rPr>
        <w:t>本实验重复两次，结果一致</w:t>
      </w:r>
    </w:p>
    <w:p w14:paraId="73249780" w14:textId="77777777" w:rsidR="00C97FDF" w:rsidRPr="00C97FDF" w:rsidRDefault="00C97FDF" w:rsidP="00C97FDF">
      <w:pPr>
        <w:rPr>
          <w:sz w:val="24"/>
          <w:szCs w:val="21"/>
        </w:rPr>
      </w:pPr>
    </w:p>
    <w:p w14:paraId="52AD42D3" w14:textId="777388BF" w:rsidR="00B56480" w:rsidRPr="00B56480" w:rsidRDefault="00BF62D1" w:rsidP="00B56480">
      <w:pPr>
        <w:widowControl/>
        <w:numPr>
          <w:ilvl w:val="0"/>
          <w:numId w:val="5"/>
        </w:numPr>
        <w:spacing w:line="300" w:lineRule="auto"/>
        <w:jc w:val="left"/>
        <w:rPr>
          <w:b/>
          <w:bCs/>
          <w:sz w:val="24"/>
          <w:szCs w:val="24"/>
        </w:rPr>
      </w:pPr>
      <w:r>
        <w:rPr>
          <w:b/>
          <w:bCs/>
          <w:sz w:val="24"/>
          <w:szCs w:val="24"/>
        </w:rPr>
        <w:t>动物模型</w:t>
      </w:r>
      <w:r>
        <w:rPr>
          <w:rFonts w:hint="eastAsia"/>
          <w:b/>
          <w:bCs/>
          <w:sz w:val="24"/>
          <w:szCs w:val="24"/>
        </w:rPr>
        <w:t>的</w:t>
      </w:r>
      <w:r>
        <w:rPr>
          <w:b/>
          <w:bCs/>
          <w:sz w:val="24"/>
          <w:szCs w:val="24"/>
        </w:rPr>
        <w:t>评价</w:t>
      </w:r>
      <w:r>
        <w:rPr>
          <w:rFonts w:hint="eastAsia"/>
          <w:b/>
          <w:bCs/>
          <w:sz w:val="24"/>
          <w:szCs w:val="24"/>
        </w:rPr>
        <w:t>与验证</w:t>
      </w:r>
    </w:p>
    <w:p w14:paraId="0307E90C" w14:textId="07576015" w:rsidR="0053261B" w:rsidRDefault="0053261B" w:rsidP="0053261B">
      <w:pPr>
        <w:pStyle w:val="ad"/>
        <w:widowControl/>
        <w:numPr>
          <w:ilvl w:val="0"/>
          <w:numId w:val="8"/>
        </w:numPr>
        <w:spacing w:line="300" w:lineRule="auto"/>
        <w:ind w:firstLineChars="0"/>
        <w:jc w:val="left"/>
        <w:rPr>
          <w:rFonts w:cs="Times New Roman"/>
          <w:b/>
          <w:bCs/>
          <w:sz w:val="24"/>
          <w:szCs w:val="24"/>
        </w:rPr>
      </w:pPr>
      <w:r w:rsidRPr="0053261B">
        <w:rPr>
          <w:rFonts w:cs="Times New Roman" w:hint="eastAsia"/>
          <w:b/>
          <w:bCs/>
          <w:sz w:val="24"/>
          <w:szCs w:val="24"/>
        </w:rPr>
        <w:t>不同年龄仓鼠感染</w:t>
      </w:r>
      <w:r w:rsidRPr="0053261B">
        <w:rPr>
          <w:rFonts w:cs="Times New Roman" w:hint="eastAsia"/>
          <w:b/>
          <w:bCs/>
          <w:sz w:val="24"/>
          <w:szCs w:val="24"/>
        </w:rPr>
        <w:t>RSV</w:t>
      </w:r>
      <w:r w:rsidRPr="0053261B">
        <w:rPr>
          <w:rFonts w:cs="Times New Roman" w:hint="eastAsia"/>
          <w:b/>
          <w:bCs/>
          <w:sz w:val="24"/>
          <w:szCs w:val="24"/>
        </w:rPr>
        <w:t>后体重及临床症状</w:t>
      </w:r>
    </w:p>
    <w:p w14:paraId="44A3F9FD" w14:textId="720DB3B8" w:rsidR="00201BEE" w:rsidRPr="00437726" w:rsidRDefault="00201BEE" w:rsidP="003220A4">
      <w:pPr>
        <w:widowControl/>
        <w:spacing w:line="300" w:lineRule="auto"/>
        <w:ind w:firstLineChars="100" w:firstLine="210"/>
        <w:jc w:val="left"/>
      </w:pPr>
      <w:r w:rsidRPr="00437726">
        <w:rPr>
          <w:rFonts w:hint="eastAsia"/>
        </w:rPr>
        <w:t>3</w:t>
      </w:r>
      <w:r w:rsidRPr="00437726">
        <w:rPr>
          <w:rFonts w:hint="eastAsia"/>
        </w:rPr>
        <w:t>日</w:t>
      </w:r>
      <w:proofErr w:type="gramStart"/>
      <w:r w:rsidRPr="00437726">
        <w:rPr>
          <w:rFonts w:hint="eastAsia"/>
        </w:rPr>
        <w:t>龄</w:t>
      </w:r>
      <w:proofErr w:type="gramEnd"/>
      <w:r w:rsidRPr="00437726">
        <w:rPr>
          <w:rFonts w:hint="eastAsia"/>
        </w:rPr>
        <w:t>仓鼠</w:t>
      </w:r>
      <w:proofErr w:type="gramStart"/>
      <w:r w:rsidRPr="00437726">
        <w:rPr>
          <w:rFonts w:hint="eastAsia"/>
        </w:rPr>
        <w:t>经滴鼻感染</w:t>
      </w:r>
      <w:proofErr w:type="gramEnd"/>
      <w:r w:rsidRPr="00437726">
        <w:rPr>
          <w:rFonts w:hint="eastAsia"/>
        </w:rPr>
        <w:t>10</w:t>
      </w:r>
      <w:r w:rsidRPr="003220A4">
        <w:rPr>
          <w:rFonts w:hint="eastAsia"/>
          <w:vertAlign w:val="superscript"/>
        </w:rPr>
        <w:t>5</w:t>
      </w:r>
      <w:r w:rsidRPr="00437726">
        <w:rPr>
          <w:rFonts w:hint="eastAsia"/>
        </w:rPr>
        <w:t>TCID</w:t>
      </w:r>
      <w:r w:rsidRPr="003220A4">
        <w:rPr>
          <w:rFonts w:hint="eastAsia"/>
          <w:vertAlign w:val="subscript"/>
        </w:rPr>
        <w:t>50</w:t>
      </w:r>
      <w:r w:rsidR="003220A4" w:rsidRPr="003220A4">
        <w:rPr>
          <w:rFonts w:hint="eastAsia"/>
        </w:rPr>
        <w:t xml:space="preserve"> </w:t>
      </w:r>
      <w:r w:rsidRPr="00437726">
        <w:rPr>
          <w:rFonts w:hint="eastAsia"/>
        </w:rPr>
        <w:t>RSV</w:t>
      </w:r>
      <w:r w:rsidRPr="00437726">
        <w:rPr>
          <w:rFonts w:hint="eastAsia"/>
        </w:rPr>
        <w:t>，</w:t>
      </w:r>
      <w:r w:rsidRPr="00437726">
        <w:rPr>
          <w:rFonts w:hint="eastAsia"/>
        </w:rPr>
        <w:t>6-8</w:t>
      </w:r>
      <w:r w:rsidRPr="00437726">
        <w:rPr>
          <w:rFonts w:hint="eastAsia"/>
        </w:rPr>
        <w:t>周</w:t>
      </w:r>
      <w:proofErr w:type="gramStart"/>
      <w:r w:rsidRPr="00437726">
        <w:rPr>
          <w:rFonts w:hint="eastAsia"/>
        </w:rPr>
        <w:t>龄</w:t>
      </w:r>
      <w:proofErr w:type="gramEnd"/>
      <w:r w:rsidRPr="00437726">
        <w:rPr>
          <w:rFonts w:hint="eastAsia"/>
        </w:rPr>
        <w:t>成年仓鼠、</w:t>
      </w:r>
      <w:r w:rsidRPr="00437726">
        <w:rPr>
          <w:rFonts w:hint="eastAsia"/>
        </w:rPr>
        <w:t>80</w:t>
      </w:r>
      <w:r w:rsidRPr="00437726">
        <w:rPr>
          <w:rFonts w:hint="eastAsia"/>
        </w:rPr>
        <w:t>周</w:t>
      </w:r>
      <w:proofErr w:type="gramStart"/>
      <w:r w:rsidRPr="00437726">
        <w:rPr>
          <w:rFonts w:hint="eastAsia"/>
        </w:rPr>
        <w:t>龄</w:t>
      </w:r>
      <w:proofErr w:type="gramEnd"/>
      <w:r w:rsidRPr="00437726">
        <w:rPr>
          <w:rFonts w:hint="eastAsia"/>
        </w:rPr>
        <w:t>老年仓鼠</w:t>
      </w:r>
      <w:proofErr w:type="gramStart"/>
      <w:r w:rsidRPr="00437726">
        <w:rPr>
          <w:rFonts w:hint="eastAsia"/>
        </w:rPr>
        <w:t>经滴鼻感染</w:t>
      </w:r>
      <w:proofErr w:type="gramEnd"/>
      <w:r w:rsidRPr="00437726">
        <w:rPr>
          <w:rFonts w:hint="eastAsia"/>
        </w:rPr>
        <w:t>10</w:t>
      </w:r>
      <w:r w:rsidRPr="003220A4">
        <w:rPr>
          <w:rFonts w:hint="eastAsia"/>
          <w:vertAlign w:val="superscript"/>
        </w:rPr>
        <w:t>6</w:t>
      </w:r>
      <w:r w:rsidRPr="00437726">
        <w:rPr>
          <w:rFonts w:hint="eastAsia"/>
        </w:rPr>
        <w:t>TCID</w:t>
      </w:r>
      <w:r w:rsidRPr="003220A4">
        <w:rPr>
          <w:rFonts w:hint="eastAsia"/>
          <w:vertAlign w:val="subscript"/>
        </w:rPr>
        <w:t>50</w:t>
      </w:r>
      <w:r w:rsidR="003220A4">
        <w:rPr>
          <w:rFonts w:hint="eastAsia"/>
        </w:rPr>
        <w:t xml:space="preserve"> </w:t>
      </w:r>
      <w:r w:rsidRPr="00437726">
        <w:rPr>
          <w:rFonts w:hint="eastAsia"/>
        </w:rPr>
        <w:t>RSV</w:t>
      </w:r>
      <w:r w:rsidRPr="00437726">
        <w:rPr>
          <w:rFonts w:hint="eastAsia"/>
        </w:rPr>
        <w:t>，</w:t>
      </w:r>
      <w:r w:rsidRPr="00437726">
        <w:rPr>
          <w:rFonts w:hint="eastAsia"/>
        </w:rPr>
        <w:t>80</w:t>
      </w:r>
      <w:r w:rsidRPr="00437726">
        <w:rPr>
          <w:rFonts w:hint="eastAsia"/>
        </w:rPr>
        <w:t>周</w:t>
      </w:r>
      <w:proofErr w:type="gramStart"/>
      <w:r w:rsidRPr="00437726">
        <w:rPr>
          <w:rFonts w:hint="eastAsia"/>
        </w:rPr>
        <w:t>龄</w:t>
      </w:r>
      <w:proofErr w:type="gramEnd"/>
      <w:r w:rsidRPr="00437726">
        <w:rPr>
          <w:rFonts w:hint="eastAsia"/>
        </w:rPr>
        <w:t>老年</w:t>
      </w:r>
      <w:proofErr w:type="spellStart"/>
      <w:r w:rsidRPr="00437726">
        <w:rPr>
          <w:rFonts w:hint="eastAsia"/>
        </w:rPr>
        <w:t>Balb</w:t>
      </w:r>
      <w:proofErr w:type="spellEnd"/>
      <w:r w:rsidRPr="00437726">
        <w:rPr>
          <w:rFonts w:hint="eastAsia"/>
        </w:rPr>
        <w:t>/c</w:t>
      </w:r>
      <w:r w:rsidRPr="00437726">
        <w:rPr>
          <w:rFonts w:hint="eastAsia"/>
        </w:rPr>
        <w:t>小鼠</w:t>
      </w:r>
      <w:proofErr w:type="gramStart"/>
      <w:r w:rsidRPr="00437726">
        <w:rPr>
          <w:rFonts w:hint="eastAsia"/>
        </w:rPr>
        <w:t>经滴鼻感染</w:t>
      </w:r>
      <w:proofErr w:type="gramEnd"/>
      <w:r w:rsidRPr="00437726">
        <w:rPr>
          <w:rFonts w:hint="eastAsia"/>
        </w:rPr>
        <w:t>10</w:t>
      </w:r>
      <w:r w:rsidRPr="003220A4">
        <w:rPr>
          <w:rFonts w:hint="eastAsia"/>
          <w:vertAlign w:val="superscript"/>
        </w:rPr>
        <w:t>6</w:t>
      </w:r>
      <w:r w:rsidRPr="00437726">
        <w:rPr>
          <w:rFonts w:hint="eastAsia"/>
        </w:rPr>
        <w:t>TCID</w:t>
      </w:r>
      <w:r w:rsidRPr="003220A4">
        <w:rPr>
          <w:rFonts w:hint="eastAsia"/>
          <w:vertAlign w:val="subscript"/>
        </w:rPr>
        <w:t>50</w:t>
      </w:r>
      <w:r w:rsidRPr="00437726">
        <w:rPr>
          <w:rFonts w:hint="eastAsia"/>
        </w:rPr>
        <w:t>RSV</w:t>
      </w:r>
      <w:r w:rsidRPr="00437726">
        <w:rPr>
          <w:rFonts w:hint="eastAsia"/>
        </w:rPr>
        <w:t>，每日观察临床症状并记录体重。</w:t>
      </w:r>
    </w:p>
    <w:p w14:paraId="758288D6" w14:textId="28CA4217" w:rsidR="00201BEE" w:rsidRDefault="00201BEE" w:rsidP="00437726">
      <w:pPr>
        <w:widowControl/>
        <w:spacing w:line="300" w:lineRule="auto"/>
        <w:ind w:firstLineChars="200" w:firstLine="420"/>
        <w:jc w:val="left"/>
      </w:pPr>
      <w:r w:rsidRPr="00437726">
        <w:rPr>
          <w:rFonts w:hint="eastAsia"/>
        </w:rPr>
        <w:lastRenderedPageBreak/>
        <w:t>结果显示，新生仓鼠感染后未出现明显临床症状</w:t>
      </w:r>
      <w:r w:rsidR="00D858CA">
        <w:rPr>
          <w:rFonts w:hint="eastAsia"/>
        </w:rPr>
        <w:t>（图</w:t>
      </w:r>
      <w:r w:rsidR="00D858CA">
        <w:rPr>
          <w:rFonts w:hint="eastAsia"/>
        </w:rPr>
        <w:t>1A</w:t>
      </w:r>
      <w:r w:rsidR="00D858CA">
        <w:rPr>
          <w:rFonts w:hint="eastAsia"/>
        </w:rPr>
        <w:t>）</w:t>
      </w:r>
      <w:r w:rsidRPr="00437726">
        <w:rPr>
          <w:rFonts w:hint="eastAsia"/>
        </w:rPr>
        <w:t>，与</w:t>
      </w:r>
      <w:r w:rsidRPr="00437726">
        <w:rPr>
          <w:rFonts w:hint="eastAsia"/>
        </w:rPr>
        <w:t>NC</w:t>
      </w:r>
      <w:r w:rsidRPr="00437726">
        <w:rPr>
          <w:rFonts w:hint="eastAsia"/>
        </w:rPr>
        <w:t>组相比</w:t>
      </w:r>
      <w:proofErr w:type="gramStart"/>
      <w:r w:rsidRPr="00437726">
        <w:rPr>
          <w:rFonts w:hint="eastAsia"/>
        </w:rPr>
        <w:t>感染组</w:t>
      </w:r>
      <w:proofErr w:type="gramEnd"/>
      <w:r w:rsidRPr="00437726">
        <w:rPr>
          <w:rFonts w:hint="eastAsia"/>
        </w:rPr>
        <w:t>体重上升速度显著减缓</w:t>
      </w:r>
      <w:r w:rsidR="00D858CA">
        <w:rPr>
          <w:rFonts w:hint="eastAsia"/>
        </w:rPr>
        <w:t>（图</w:t>
      </w:r>
      <w:r w:rsidR="00D858CA">
        <w:rPr>
          <w:rFonts w:hint="eastAsia"/>
        </w:rPr>
        <w:t>1B</w:t>
      </w:r>
      <w:r w:rsidR="00D858CA">
        <w:rPr>
          <w:rFonts w:hint="eastAsia"/>
        </w:rPr>
        <w:t>）</w:t>
      </w:r>
      <w:r w:rsidRPr="00437726">
        <w:rPr>
          <w:rFonts w:hint="eastAsia"/>
        </w:rPr>
        <w:t>，提示病毒感染可能影响新生仓鼠的生长发育进程；成年及老年仓鼠感染后</w:t>
      </w:r>
      <w:r w:rsidRPr="00437726">
        <w:rPr>
          <w:rFonts w:hint="eastAsia"/>
        </w:rPr>
        <w:t>4-8</w:t>
      </w:r>
      <w:r w:rsidRPr="00437726">
        <w:rPr>
          <w:rFonts w:hint="eastAsia"/>
        </w:rPr>
        <w:t>天，出现咳症状</w:t>
      </w:r>
      <w:r w:rsidR="00D858CA">
        <w:rPr>
          <w:rFonts w:hint="eastAsia"/>
        </w:rPr>
        <w:t>（图</w:t>
      </w:r>
      <w:r w:rsidR="00D858CA">
        <w:rPr>
          <w:rFonts w:hint="eastAsia"/>
        </w:rPr>
        <w:t>1A</w:t>
      </w:r>
      <w:r w:rsidR="00D858CA">
        <w:rPr>
          <w:rFonts w:hint="eastAsia"/>
        </w:rPr>
        <w:t>）</w:t>
      </w:r>
      <w:r w:rsidRPr="00437726">
        <w:rPr>
          <w:rFonts w:hint="eastAsia"/>
        </w:rPr>
        <w:t>，与</w:t>
      </w:r>
      <w:r w:rsidRPr="00437726">
        <w:rPr>
          <w:rFonts w:hint="eastAsia"/>
        </w:rPr>
        <w:t>NC</w:t>
      </w:r>
      <w:r w:rsidRPr="00437726">
        <w:rPr>
          <w:rFonts w:hint="eastAsia"/>
        </w:rPr>
        <w:t>组相比体重未出现显著变化</w:t>
      </w:r>
      <w:r w:rsidR="00D858CA">
        <w:rPr>
          <w:rFonts w:hint="eastAsia"/>
        </w:rPr>
        <w:t>（图</w:t>
      </w:r>
      <w:r w:rsidR="00D858CA">
        <w:rPr>
          <w:rFonts w:hint="eastAsia"/>
        </w:rPr>
        <w:t>1C</w:t>
      </w:r>
      <w:r w:rsidR="00D858CA">
        <w:rPr>
          <w:rFonts w:hint="eastAsia"/>
        </w:rPr>
        <w:t>、</w:t>
      </w:r>
      <w:r w:rsidR="00D858CA">
        <w:rPr>
          <w:rFonts w:hint="eastAsia"/>
        </w:rPr>
        <w:t>1D</w:t>
      </w:r>
      <w:r w:rsidR="00D858CA">
        <w:rPr>
          <w:rFonts w:hint="eastAsia"/>
        </w:rPr>
        <w:t>）</w:t>
      </w:r>
      <w:r w:rsidRPr="00437726">
        <w:rPr>
          <w:rFonts w:hint="eastAsia"/>
        </w:rPr>
        <w:t>；老年</w:t>
      </w:r>
      <w:proofErr w:type="spellStart"/>
      <w:r w:rsidRPr="00437726">
        <w:rPr>
          <w:rFonts w:hint="eastAsia"/>
        </w:rPr>
        <w:t>Balb</w:t>
      </w:r>
      <w:proofErr w:type="spellEnd"/>
      <w:r w:rsidRPr="00437726">
        <w:rPr>
          <w:rFonts w:hint="eastAsia"/>
        </w:rPr>
        <w:t>/c</w:t>
      </w:r>
      <w:r w:rsidRPr="00437726">
        <w:rPr>
          <w:rFonts w:hint="eastAsia"/>
        </w:rPr>
        <w:t>小鼠感染后</w:t>
      </w:r>
      <w:r w:rsidRPr="00437726">
        <w:rPr>
          <w:rFonts w:hint="eastAsia"/>
        </w:rPr>
        <w:t>1-5</w:t>
      </w:r>
      <w:r w:rsidRPr="00437726">
        <w:rPr>
          <w:rFonts w:hint="eastAsia"/>
        </w:rPr>
        <w:t>天出现弓背、竖毛</w:t>
      </w:r>
      <w:r w:rsidR="00437726" w:rsidRPr="00437726">
        <w:rPr>
          <w:rFonts w:hint="eastAsia"/>
        </w:rPr>
        <w:t>、体重下降、部分死亡</w:t>
      </w:r>
      <w:r w:rsidRPr="00437726">
        <w:rPr>
          <w:rFonts w:hint="eastAsia"/>
        </w:rPr>
        <w:t>等症状</w:t>
      </w:r>
      <w:r w:rsidR="00D858CA">
        <w:rPr>
          <w:rFonts w:hint="eastAsia"/>
        </w:rPr>
        <w:t>（图</w:t>
      </w:r>
      <w:r w:rsidR="00D858CA">
        <w:rPr>
          <w:rFonts w:hint="eastAsia"/>
        </w:rPr>
        <w:t>1A</w:t>
      </w:r>
      <w:r w:rsidR="00D858CA">
        <w:rPr>
          <w:rFonts w:hint="eastAsia"/>
        </w:rPr>
        <w:t>）</w:t>
      </w:r>
      <w:r w:rsidRPr="00437726">
        <w:rPr>
          <w:rFonts w:hint="eastAsia"/>
        </w:rPr>
        <w:t>，感染后</w:t>
      </w:r>
      <w:r w:rsidRPr="00437726">
        <w:rPr>
          <w:rFonts w:hint="eastAsia"/>
        </w:rPr>
        <w:t>1-3</w:t>
      </w:r>
      <w:r w:rsidRPr="00437726">
        <w:rPr>
          <w:rFonts w:hint="eastAsia"/>
        </w:rPr>
        <w:t>天体重出现显著下降，最大降幅约</w:t>
      </w:r>
      <w:r w:rsidRPr="00437726">
        <w:rPr>
          <w:rFonts w:hint="eastAsia"/>
        </w:rPr>
        <w:t>15%</w:t>
      </w:r>
      <w:r w:rsidRPr="00437726">
        <w:rPr>
          <w:rFonts w:hint="eastAsia"/>
        </w:rPr>
        <w:t>，感染后</w:t>
      </w:r>
      <w:r w:rsidRPr="00437726">
        <w:rPr>
          <w:rFonts w:hint="eastAsia"/>
        </w:rPr>
        <w:t>4</w:t>
      </w:r>
      <w:r w:rsidRPr="00437726">
        <w:rPr>
          <w:rFonts w:hint="eastAsia"/>
        </w:rPr>
        <w:t>天体重逐渐恢复，感染后</w:t>
      </w:r>
      <w:r w:rsidRPr="00437726">
        <w:rPr>
          <w:rFonts w:hint="eastAsia"/>
        </w:rPr>
        <w:t>7</w:t>
      </w:r>
      <w:r w:rsidRPr="00437726">
        <w:rPr>
          <w:rFonts w:hint="eastAsia"/>
        </w:rPr>
        <w:t>天体重恢复至正常水平</w:t>
      </w:r>
      <w:r w:rsidR="00D858CA">
        <w:rPr>
          <w:rFonts w:hint="eastAsia"/>
        </w:rPr>
        <w:t>（图</w:t>
      </w:r>
      <w:r w:rsidR="00D858CA">
        <w:rPr>
          <w:rFonts w:hint="eastAsia"/>
        </w:rPr>
        <w:t>1F</w:t>
      </w:r>
      <w:r w:rsidR="00D858CA">
        <w:rPr>
          <w:rFonts w:hint="eastAsia"/>
        </w:rPr>
        <w:t>）</w:t>
      </w:r>
      <w:r w:rsidR="00437726" w:rsidRPr="00437726">
        <w:rPr>
          <w:rFonts w:hint="eastAsia"/>
        </w:rPr>
        <w:t>。</w:t>
      </w:r>
    </w:p>
    <w:p w14:paraId="54FF8AD5" w14:textId="055CF835" w:rsidR="00362C98" w:rsidRDefault="00362C98" w:rsidP="00437726">
      <w:pPr>
        <w:widowControl/>
        <w:spacing w:line="300" w:lineRule="auto"/>
        <w:ind w:firstLineChars="200" w:firstLine="420"/>
        <w:jc w:val="left"/>
      </w:pPr>
      <w:r>
        <w:rPr>
          <w:rFonts w:hint="eastAsia"/>
        </w:rPr>
        <w:t>与</w:t>
      </w:r>
      <w:proofErr w:type="spellStart"/>
      <w:r>
        <w:rPr>
          <w:rFonts w:hint="eastAsia"/>
        </w:rPr>
        <w:t>Balb</w:t>
      </w:r>
      <w:proofErr w:type="spellEnd"/>
      <w:r>
        <w:rPr>
          <w:rFonts w:hint="eastAsia"/>
        </w:rPr>
        <w:t>/c</w:t>
      </w:r>
      <w:r>
        <w:rPr>
          <w:rFonts w:hint="eastAsia"/>
        </w:rPr>
        <w:t>相比，成年及老年仓鼠感染</w:t>
      </w:r>
      <w:r>
        <w:rPr>
          <w:rFonts w:hint="eastAsia"/>
        </w:rPr>
        <w:t>RSV</w:t>
      </w:r>
      <w:r>
        <w:rPr>
          <w:rFonts w:hint="eastAsia"/>
        </w:rPr>
        <w:t>后出现的咳嗽、喘息等症状与临床病人更为相似，受限于体型原因，新生仓鼠攻毒剂量较低，可能是新生仓鼠攻毒后未出现明显症状的原因。</w:t>
      </w:r>
    </w:p>
    <w:p w14:paraId="42293634" w14:textId="284013E1" w:rsidR="00577D89" w:rsidRDefault="00577D89" w:rsidP="00577D89">
      <w:pPr>
        <w:pStyle w:val="ad"/>
        <w:widowControl/>
        <w:spacing w:line="300" w:lineRule="auto"/>
        <w:ind w:left="370" w:firstLineChars="0" w:firstLine="0"/>
        <w:jc w:val="center"/>
        <w:rPr>
          <w:rFonts w:cs="Times New Roman"/>
          <w:b/>
          <w:bCs/>
          <w:sz w:val="24"/>
          <w:szCs w:val="24"/>
        </w:rPr>
      </w:pPr>
      <w:r>
        <w:rPr>
          <w:rFonts w:cs="Times New Roman" w:hint="eastAsia"/>
          <w:b/>
          <w:bCs/>
          <w:noProof/>
          <w:sz w:val="24"/>
          <w:szCs w:val="24"/>
        </w:rPr>
        <w:drawing>
          <wp:inline distT="0" distB="0" distL="0" distR="0" wp14:anchorId="3D4763AC" wp14:editId="7EF67FB9">
            <wp:extent cx="5774690" cy="4806950"/>
            <wp:effectExtent l="0" t="0" r="0" b="0"/>
            <wp:docPr id="587281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81864" name="图片 587281864"/>
                    <pic:cNvPicPr/>
                  </pic:nvPicPr>
                  <pic:blipFill rotWithShape="1">
                    <a:blip r:embed="rId9" cstate="print">
                      <a:extLst>
                        <a:ext uri="{28A0092B-C50C-407E-A947-70E740481C1C}">
                          <a14:useLocalDpi xmlns:a14="http://schemas.microsoft.com/office/drawing/2010/main" val="0"/>
                        </a:ext>
                      </a:extLst>
                    </a:blip>
                    <a:srcRect t="3498" b="37650"/>
                    <a:stretch/>
                  </pic:blipFill>
                  <pic:spPr bwMode="auto">
                    <a:xfrm>
                      <a:off x="0" y="0"/>
                      <a:ext cx="5774690" cy="4806950"/>
                    </a:xfrm>
                    <a:prstGeom prst="rect">
                      <a:avLst/>
                    </a:prstGeom>
                    <a:ln>
                      <a:noFill/>
                    </a:ln>
                    <a:extLst>
                      <a:ext uri="{53640926-AAD7-44D8-BBD7-CCE9431645EC}">
                        <a14:shadowObscured xmlns:a14="http://schemas.microsoft.com/office/drawing/2010/main"/>
                      </a:ext>
                    </a:extLst>
                  </pic:spPr>
                </pic:pic>
              </a:graphicData>
            </a:graphic>
          </wp:inline>
        </w:drawing>
      </w:r>
    </w:p>
    <w:p w14:paraId="51830EC1" w14:textId="57D84784" w:rsidR="00955E01" w:rsidRPr="00283362" w:rsidRDefault="00955E01" w:rsidP="00955E01">
      <w:pPr>
        <w:jc w:val="center"/>
        <w:rPr>
          <w:rStyle w:val="Ae"/>
          <w:lang w:eastAsia="zh-CN"/>
        </w:rPr>
      </w:pPr>
      <w:r w:rsidRPr="00283362">
        <w:rPr>
          <w:rStyle w:val="Ae"/>
          <w:rFonts w:hint="eastAsia"/>
        </w:rPr>
        <w:t>图</w:t>
      </w:r>
      <w:r>
        <w:rPr>
          <w:rStyle w:val="Ae"/>
          <w:rFonts w:hint="eastAsia"/>
          <w:lang w:eastAsia="zh-CN"/>
        </w:rPr>
        <w:t xml:space="preserve">1 </w:t>
      </w:r>
      <w:r>
        <w:rPr>
          <w:rStyle w:val="Ae"/>
          <w:rFonts w:hint="eastAsia"/>
          <w:lang w:eastAsia="zh-CN"/>
        </w:rPr>
        <w:t>不同年龄仓鼠感染</w:t>
      </w:r>
      <w:r>
        <w:rPr>
          <w:rStyle w:val="Ae"/>
          <w:rFonts w:hint="eastAsia"/>
          <w:lang w:eastAsia="zh-CN"/>
        </w:rPr>
        <w:t>RSV</w:t>
      </w:r>
      <w:r>
        <w:rPr>
          <w:rStyle w:val="Ae"/>
          <w:rFonts w:hint="eastAsia"/>
          <w:lang w:eastAsia="zh-CN"/>
        </w:rPr>
        <w:t>后体重及临床症状（</w:t>
      </w:r>
      <w:r>
        <w:rPr>
          <w:rStyle w:val="Ae"/>
          <w:rFonts w:hint="eastAsia"/>
          <w:lang w:eastAsia="zh-CN"/>
        </w:rPr>
        <w:t>n=5</w:t>
      </w:r>
      <w:r>
        <w:rPr>
          <w:rStyle w:val="Ae"/>
          <w:rFonts w:hint="eastAsia"/>
          <w:lang w:eastAsia="zh-CN"/>
        </w:rPr>
        <w:t>）</w:t>
      </w:r>
    </w:p>
    <w:p w14:paraId="09064B4A" w14:textId="72038D7E" w:rsidR="00955E01" w:rsidRDefault="00955E01" w:rsidP="00955E01">
      <w:pPr>
        <w:jc w:val="center"/>
        <w:rPr>
          <w:rStyle w:val="Ae"/>
          <w:lang w:eastAsia="zh-CN"/>
        </w:rPr>
      </w:pPr>
      <w:r w:rsidRPr="00283362">
        <w:rPr>
          <w:rStyle w:val="Ae"/>
        </w:rPr>
        <w:t xml:space="preserve">Figure </w:t>
      </w:r>
      <w:r w:rsidRPr="00283362">
        <w:rPr>
          <w:rStyle w:val="Ae"/>
          <w:rFonts w:hint="eastAsia"/>
        </w:rPr>
        <w:t>2</w:t>
      </w:r>
      <w:r w:rsidRPr="00283362">
        <w:rPr>
          <w:rStyle w:val="Ae"/>
        </w:rPr>
        <w:t xml:space="preserve"> </w:t>
      </w:r>
      <w:r>
        <w:t xml:space="preserve">Clinical </w:t>
      </w:r>
      <w:r>
        <w:rPr>
          <w:rFonts w:hint="eastAsia"/>
        </w:rPr>
        <w:t>s</w:t>
      </w:r>
      <w:r>
        <w:t xml:space="preserve">ymptoms and </w:t>
      </w:r>
      <w:r>
        <w:rPr>
          <w:rFonts w:hint="eastAsia"/>
        </w:rPr>
        <w:t>w</w:t>
      </w:r>
      <w:r>
        <w:t xml:space="preserve">eight </w:t>
      </w:r>
      <w:r>
        <w:rPr>
          <w:rFonts w:hint="eastAsia"/>
        </w:rPr>
        <w:t>c</w:t>
      </w:r>
      <w:r>
        <w:t xml:space="preserve">hanges in Hamsters of </w:t>
      </w:r>
      <w:r>
        <w:rPr>
          <w:rFonts w:hint="eastAsia"/>
        </w:rPr>
        <w:t>d</w:t>
      </w:r>
      <w:r>
        <w:t xml:space="preserve">ifferent </w:t>
      </w:r>
      <w:r>
        <w:rPr>
          <w:rFonts w:hint="eastAsia"/>
        </w:rPr>
        <w:t>a</w:t>
      </w:r>
      <w:r>
        <w:t xml:space="preserve">ges </w:t>
      </w:r>
      <w:r>
        <w:rPr>
          <w:rFonts w:hint="eastAsia"/>
        </w:rPr>
        <w:t>f</w:t>
      </w:r>
      <w:r>
        <w:t xml:space="preserve">ollowing </w:t>
      </w:r>
      <w:r>
        <w:rPr>
          <w:rFonts w:hint="eastAsia"/>
        </w:rPr>
        <w:t>i</w:t>
      </w:r>
      <w:r>
        <w:t>nfection with RSV</w:t>
      </w:r>
      <w:r>
        <w:rPr>
          <w:rFonts w:hint="eastAsia"/>
        </w:rPr>
        <w:t>.</w:t>
      </w:r>
      <w:r w:rsidRPr="00955E01">
        <w:rPr>
          <w:rStyle w:val="Ae"/>
          <w:rFonts w:hint="eastAsia"/>
          <w:lang w:eastAsia="zh-CN"/>
        </w:rPr>
        <w:t xml:space="preserve"> </w:t>
      </w:r>
      <w:r>
        <w:rPr>
          <w:rStyle w:val="Ae"/>
          <w:rFonts w:hint="eastAsia"/>
          <w:lang w:eastAsia="zh-CN"/>
        </w:rPr>
        <w:t>(n=5)</w:t>
      </w:r>
    </w:p>
    <w:p w14:paraId="08C4D280" w14:textId="054AFD2D" w:rsidR="00955E01" w:rsidRDefault="00955E01" w:rsidP="00955E01">
      <w:pPr>
        <w:rPr>
          <w:rFonts w:cs="Arial"/>
        </w:rPr>
      </w:pPr>
      <w:r>
        <w:rPr>
          <w:rStyle w:val="Ae"/>
          <w:rFonts w:hint="eastAsia"/>
          <w:lang w:eastAsia="zh-CN"/>
        </w:rPr>
        <w:t>注：（</w:t>
      </w:r>
      <w:r>
        <w:rPr>
          <w:rStyle w:val="Ae"/>
          <w:rFonts w:hint="eastAsia"/>
          <w:lang w:eastAsia="zh-CN"/>
        </w:rPr>
        <w:t>A</w:t>
      </w:r>
      <w:r>
        <w:rPr>
          <w:rStyle w:val="Ae"/>
          <w:rFonts w:hint="eastAsia"/>
          <w:lang w:eastAsia="zh-CN"/>
        </w:rPr>
        <w:t>）不同年龄仓鼠感染</w:t>
      </w:r>
      <w:r>
        <w:rPr>
          <w:rStyle w:val="Ae"/>
          <w:rFonts w:hint="eastAsia"/>
          <w:lang w:eastAsia="zh-CN"/>
        </w:rPr>
        <w:t>RSV</w:t>
      </w:r>
      <w:r>
        <w:rPr>
          <w:rStyle w:val="Ae"/>
          <w:rFonts w:hint="eastAsia"/>
          <w:lang w:eastAsia="zh-CN"/>
        </w:rPr>
        <w:t>后临床症状；（</w:t>
      </w:r>
      <w:r>
        <w:rPr>
          <w:rStyle w:val="Ae"/>
          <w:rFonts w:hint="eastAsia"/>
          <w:lang w:eastAsia="zh-CN"/>
        </w:rPr>
        <w:t>B-D</w:t>
      </w:r>
      <w:r>
        <w:rPr>
          <w:rStyle w:val="Ae"/>
          <w:rFonts w:hint="eastAsia"/>
          <w:lang w:eastAsia="zh-CN"/>
        </w:rPr>
        <w:t>）不同年龄仓鼠感染</w:t>
      </w:r>
      <w:r>
        <w:rPr>
          <w:rStyle w:val="Ae"/>
          <w:rFonts w:hint="eastAsia"/>
          <w:lang w:eastAsia="zh-CN"/>
        </w:rPr>
        <w:t>RSV</w:t>
      </w:r>
      <w:r>
        <w:rPr>
          <w:rStyle w:val="Ae"/>
          <w:rFonts w:hint="eastAsia"/>
          <w:lang w:eastAsia="zh-CN"/>
        </w:rPr>
        <w:t>后体重变化；（</w:t>
      </w:r>
      <w:r>
        <w:rPr>
          <w:rStyle w:val="Ae"/>
          <w:rFonts w:hint="eastAsia"/>
          <w:lang w:eastAsia="zh-CN"/>
        </w:rPr>
        <w:t>E</w:t>
      </w:r>
      <w:r>
        <w:rPr>
          <w:rStyle w:val="Ae"/>
          <w:rFonts w:hint="eastAsia"/>
          <w:lang w:eastAsia="zh-CN"/>
        </w:rPr>
        <w:t>）老年</w:t>
      </w:r>
      <w:r>
        <w:rPr>
          <w:rStyle w:val="Ae"/>
          <w:rFonts w:hint="eastAsia"/>
          <w:lang w:eastAsia="zh-CN"/>
        </w:rPr>
        <w:t>Balb/c</w:t>
      </w:r>
      <w:r>
        <w:rPr>
          <w:rStyle w:val="Ae"/>
          <w:rFonts w:hint="eastAsia"/>
          <w:lang w:eastAsia="zh-CN"/>
        </w:rPr>
        <w:t>小鼠感染</w:t>
      </w:r>
      <w:r>
        <w:rPr>
          <w:rStyle w:val="Ae"/>
          <w:rFonts w:hint="eastAsia"/>
          <w:lang w:eastAsia="zh-CN"/>
        </w:rPr>
        <w:t>RSV</w:t>
      </w:r>
      <w:r>
        <w:rPr>
          <w:rStyle w:val="Ae"/>
          <w:rFonts w:hint="eastAsia"/>
          <w:lang w:eastAsia="zh-CN"/>
        </w:rPr>
        <w:t>后生存率；（</w:t>
      </w:r>
      <w:r>
        <w:rPr>
          <w:rStyle w:val="Ae"/>
          <w:rFonts w:hint="eastAsia"/>
          <w:lang w:eastAsia="zh-CN"/>
        </w:rPr>
        <w:t>F</w:t>
      </w:r>
      <w:r>
        <w:rPr>
          <w:rStyle w:val="Ae"/>
          <w:rFonts w:hint="eastAsia"/>
          <w:lang w:eastAsia="zh-CN"/>
        </w:rPr>
        <w:t>）老年</w:t>
      </w:r>
      <w:r>
        <w:rPr>
          <w:rStyle w:val="Ae"/>
          <w:rFonts w:hint="eastAsia"/>
          <w:lang w:eastAsia="zh-CN"/>
        </w:rPr>
        <w:t>Balb/c</w:t>
      </w:r>
      <w:r>
        <w:rPr>
          <w:rStyle w:val="Ae"/>
          <w:rFonts w:hint="eastAsia"/>
          <w:lang w:eastAsia="zh-CN"/>
        </w:rPr>
        <w:t>小鼠感染</w:t>
      </w:r>
      <w:r>
        <w:rPr>
          <w:rStyle w:val="Ae"/>
          <w:rFonts w:hint="eastAsia"/>
          <w:lang w:eastAsia="zh-CN"/>
        </w:rPr>
        <w:t>RSV</w:t>
      </w:r>
      <w:r>
        <w:rPr>
          <w:rStyle w:val="Ae"/>
          <w:rFonts w:hint="eastAsia"/>
          <w:lang w:eastAsia="zh-CN"/>
        </w:rPr>
        <w:t>后体重变化；</w:t>
      </w:r>
      <w:r w:rsidRPr="00283362">
        <w:rPr>
          <w:rStyle w:val="Ae"/>
        </w:rPr>
        <w:t>数据以均值</w:t>
      </w:r>
      <w:r w:rsidRPr="00283362">
        <w:rPr>
          <w:rStyle w:val="Ae"/>
        </w:rPr>
        <w:t xml:space="preserve"> ± </w:t>
      </w:r>
      <w:r w:rsidRPr="00283362">
        <w:rPr>
          <w:rStyle w:val="Ae"/>
        </w:rPr>
        <w:t>标准误</w:t>
      </w:r>
      <w:r w:rsidRPr="00283362">
        <w:rPr>
          <w:rStyle w:val="Ae"/>
        </w:rPr>
        <w:t xml:space="preserve"> (SEM) </w:t>
      </w:r>
      <w:r w:rsidRPr="00283362">
        <w:rPr>
          <w:rStyle w:val="Ae"/>
        </w:rPr>
        <w:t>表示</w:t>
      </w:r>
      <w:r w:rsidRPr="00283362">
        <w:rPr>
          <w:rStyle w:val="Ae"/>
          <w:rFonts w:hint="eastAsia"/>
        </w:rPr>
        <w:t>；不同组别之间采用</w:t>
      </w:r>
      <w:r w:rsidRPr="00283362">
        <w:rPr>
          <w:rStyle w:val="Ae"/>
          <w:rFonts w:hint="eastAsia"/>
        </w:rPr>
        <w:t>t-test</w:t>
      </w:r>
      <w:r w:rsidRPr="00283362">
        <w:rPr>
          <w:rStyle w:val="Ae"/>
          <w:rFonts w:hint="eastAsia"/>
        </w:rPr>
        <w:t>进行统计学分析，</w:t>
      </w:r>
      <w:r w:rsidRPr="00283362">
        <w:rPr>
          <w:rStyle w:val="Ae"/>
          <w:rFonts w:hint="eastAsia"/>
        </w:rPr>
        <w:t>n=5</w:t>
      </w:r>
      <w:r w:rsidRPr="00283362">
        <w:rPr>
          <w:rStyle w:val="Ae"/>
          <w:rFonts w:hint="eastAsia"/>
        </w:rPr>
        <w:t>，</w:t>
      </w:r>
      <w:r w:rsidRPr="00283362">
        <w:rPr>
          <w:rStyle w:val="Ae"/>
          <w:rFonts w:hint="eastAsia"/>
        </w:rPr>
        <w:t>*p&lt;0.05</w:t>
      </w:r>
      <w:r w:rsidRPr="00283362">
        <w:rPr>
          <w:rStyle w:val="Ae"/>
          <w:rFonts w:hint="eastAsia"/>
        </w:rPr>
        <w:t>，</w:t>
      </w:r>
      <w:r w:rsidRPr="000B412E">
        <w:rPr>
          <w:rFonts w:cs="Arial"/>
          <w:color w:val="0D0D0D"/>
          <w:shd w:val="clear" w:color="auto" w:fill="FFFFFF"/>
        </w:rPr>
        <w:t>***</w:t>
      </w:r>
      <w:r w:rsidRPr="00283362">
        <w:rPr>
          <w:rStyle w:val="Ae"/>
          <w:rFonts w:hint="eastAsia"/>
        </w:rPr>
        <w:t>p&lt;0.</w:t>
      </w:r>
      <w:r>
        <w:rPr>
          <w:rStyle w:val="Ae"/>
          <w:rFonts w:hint="eastAsia"/>
          <w:lang w:eastAsia="zh-CN"/>
        </w:rPr>
        <w:t>0</w:t>
      </w:r>
      <w:r w:rsidRPr="00283362">
        <w:rPr>
          <w:rStyle w:val="Ae"/>
          <w:rFonts w:hint="eastAsia"/>
        </w:rPr>
        <w:t>01</w:t>
      </w:r>
      <w:r>
        <w:rPr>
          <w:rStyle w:val="Ae"/>
          <w:rFonts w:hint="eastAsia"/>
        </w:rPr>
        <w:t>，</w:t>
      </w:r>
      <w:r w:rsidRPr="000B412E">
        <w:rPr>
          <w:rFonts w:cs="Arial"/>
          <w:color w:val="0D0D0D"/>
          <w:shd w:val="clear" w:color="auto" w:fill="FFFFFF"/>
        </w:rPr>
        <w:t>****P&lt;0.00</w:t>
      </w:r>
      <w:r w:rsidR="003310E6">
        <w:rPr>
          <w:rFonts w:cs="Arial" w:hint="eastAsia"/>
          <w:color w:val="0D0D0D"/>
          <w:shd w:val="clear" w:color="auto" w:fill="FFFFFF"/>
        </w:rPr>
        <w:t>0</w:t>
      </w:r>
      <w:r w:rsidRPr="000B412E">
        <w:rPr>
          <w:rFonts w:cs="Arial"/>
          <w:color w:val="0D0D0D"/>
          <w:shd w:val="clear" w:color="auto" w:fill="FFFFFF"/>
        </w:rPr>
        <w:t>1</w:t>
      </w:r>
    </w:p>
    <w:p w14:paraId="60E1E56D" w14:textId="6F4E2AC9" w:rsidR="00955E01" w:rsidRDefault="00955E01" w:rsidP="00955E01">
      <w:r>
        <w:rPr>
          <w:rFonts w:cs="Arial" w:hint="eastAsia"/>
        </w:rPr>
        <w:t xml:space="preserve">Note. </w:t>
      </w:r>
      <w:r w:rsidRPr="002F647D">
        <w:t xml:space="preserve">(A) Illustration of the clinical symptoms and weight changes in hamsters of different ages after RSV infection. (B-D) Weight changes in different age groups of hamsters following RSV infection. (***P &lt; 0.001). </w:t>
      </w:r>
      <w:r w:rsidRPr="002F647D">
        <w:lastRenderedPageBreak/>
        <w:t>(</w:t>
      </w:r>
      <w:r>
        <w:rPr>
          <w:rFonts w:hint="eastAsia"/>
        </w:rPr>
        <w:t>E</w:t>
      </w:r>
      <w:r w:rsidRPr="002F647D">
        <w:t xml:space="preserve">) Survival probability of </w:t>
      </w:r>
      <w:r>
        <w:t>old</w:t>
      </w:r>
      <w:r w:rsidRPr="002F647D">
        <w:t xml:space="preserve"> </w:t>
      </w:r>
      <w:proofErr w:type="spellStart"/>
      <w:r w:rsidRPr="002F647D">
        <w:t>Balb</w:t>
      </w:r>
      <w:proofErr w:type="spellEnd"/>
      <w:r w:rsidRPr="002F647D">
        <w:t>/c mice challenged with RSV. (</w:t>
      </w:r>
      <w:r>
        <w:rPr>
          <w:rFonts w:hint="eastAsia"/>
        </w:rPr>
        <w:t>F</w:t>
      </w:r>
      <w:r w:rsidRPr="002F647D">
        <w:t xml:space="preserve">) Weight changes in </w:t>
      </w:r>
      <w:r>
        <w:t>old</w:t>
      </w:r>
      <w:r w:rsidRPr="002F647D">
        <w:t xml:space="preserve"> </w:t>
      </w:r>
      <w:proofErr w:type="spellStart"/>
      <w:r w:rsidRPr="002F647D">
        <w:t>Balb</w:t>
      </w:r>
      <w:proofErr w:type="spellEnd"/>
      <w:r w:rsidRPr="002F647D">
        <w:t xml:space="preserve">/c mice following RSV infection </w:t>
      </w:r>
      <w:r w:rsidR="005D4A1A" w:rsidRPr="00117796">
        <w:t xml:space="preserve">Data are presented as mean ± standard error of the mean (SEM). Statistical significance is indicated by *p &lt; </w:t>
      </w:r>
      <w:proofErr w:type="gramStart"/>
      <w:r w:rsidR="005D4A1A" w:rsidRPr="00117796">
        <w:t xml:space="preserve">0.05 </w:t>
      </w:r>
      <w:r w:rsidR="005D4A1A">
        <w:rPr>
          <w:rFonts w:hint="eastAsia"/>
        </w:rPr>
        <w:t>,</w:t>
      </w:r>
      <w:proofErr w:type="gramEnd"/>
      <w:r w:rsidR="005D4A1A">
        <w:rPr>
          <w:rFonts w:hint="eastAsia"/>
        </w:rPr>
        <w:t xml:space="preserve"> </w:t>
      </w:r>
      <w:r w:rsidR="005D4A1A" w:rsidRPr="00117796">
        <w:t>***p &lt; 0.</w:t>
      </w:r>
      <w:r w:rsidR="005D4A1A">
        <w:rPr>
          <w:rFonts w:hint="eastAsia"/>
        </w:rPr>
        <w:t>0</w:t>
      </w:r>
      <w:r w:rsidR="005D4A1A" w:rsidRPr="00117796">
        <w:t>01</w:t>
      </w:r>
      <w:r w:rsidR="005D4A1A">
        <w:rPr>
          <w:rFonts w:hint="eastAsia"/>
        </w:rPr>
        <w:t xml:space="preserve"> and </w:t>
      </w:r>
      <w:r w:rsidR="005D4A1A" w:rsidRPr="000B412E">
        <w:rPr>
          <w:rFonts w:cs="Arial"/>
          <w:color w:val="0D0D0D"/>
          <w:shd w:val="clear" w:color="auto" w:fill="FFFFFF"/>
        </w:rPr>
        <w:t>****P&lt;0.00</w:t>
      </w:r>
      <w:r w:rsidR="005D4A1A">
        <w:rPr>
          <w:rFonts w:cs="Arial" w:hint="eastAsia"/>
          <w:color w:val="0D0D0D"/>
          <w:shd w:val="clear" w:color="auto" w:fill="FFFFFF"/>
        </w:rPr>
        <w:t>0</w:t>
      </w:r>
      <w:r w:rsidR="005D4A1A" w:rsidRPr="000B412E">
        <w:rPr>
          <w:rFonts w:cs="Arial"/>
          <w:color w:val="0D0D0D"/>
          <w:shd w:val="clear" w:color="auto" w:fill="FFFFFF"/>
        </w:rPr>
        <w:t>1</w:t>
      </w:r>
      <w:r w:rsidR="005D4A1A" w:rsidRPr="00117796">
        <w:t>. Each timepoints consisted of 5 animals</w:t>
      </w:r>
      <w:r w:rsidR="005D4A1A" w:rsidRPr="00082A19">
        <w:t>;</w:t>
      </w:r>
    </w:p>
    <w:p w14:paraId="348D391E" w14:textId="77777777" w:rsidR="00955E01" w:rsidRPr="005D4A1A" w:rsidRDefault="00955E01" w:rsidP="00577D89">
      <w:pPr>
        <w:pStyle w:val="ad"/>
        <w:widowControl/>
        <w:spacing w:line="300" w:lineRule="auto"/>
        <w:ind w:left="370" w:firstLineChars="0" w:firstLine="0"/>
        <w:jc w:val="center"/>
        <w:rPr>
          <w:rFonts w:cs="Times New Roman"/>
          <w:b/>
          <w:bCs/>
          <w:sz w:val="24"/>
          <w:szCs w:val="24"/>
        </w:rPr>
      </w:pPr>
    </w:p>
    <w:p w14:paraId="63246C30" w14:textId="40B8E3DB" w:rsidR="0053261B" w:rsidRDefault="0053261B" w:rsidP="0053261B">
      <w:pPr>
        <w:pStyle w:val="ad"/>
        <w:widowControl/>
        <w:numPr>
          <w:ilvl w:val="0"/>
          <w:numId w:val="8"/>
        </w:numPr>
        <w:spacing w:line="300" w:lineRule="auto"/>
        <w:ind w:firstLineChars="0"/>
        <w:jc w:val="left"/>
        <w:rPr>
          <w:rFonts w:cs="Times New Roman"/>
          <w:b/>
          <w:bCs/>
          <w:sz w:val="24"/>
          <w:szCs w:val="24"/>
        </w:rPr>
      </w:pPr>
      <w:r>
        <w:rPr>
          <w:rFonts w:cs="Times New Roman" w:hint="eastAsia"/>
          <w:b/>
          <w:bCs/>
          <w:sz w:val="24"/>
          <w:szCs w:val="24"/>
        </w:rPr>
        <w:t>不同年龄仓鼠感染</w:t>
      </w:r>
      <w:r>
        <w:rPr>
          <w:rFonts w:cs="Times New Roman" w:hint="eastAsia"/>
          <w:b/>
          <w:bCs/>
          <w:sz w:val="24"/>
          <w:szCs w:val="24"/>
        </w:rPr>
        <w:t>RSV</w:t>
      </w:r>
      <w:r>
        <w:rPr>
          <w:rFonts w:cs="Times New Roman" w:hint="eastAsia"/>
          <w:b/>
          <w:bCs/>
          <w:sz w:val="24"/>
          <w:szCs w:val="24"/>
        </w:rPr>
        <w:t>后组织病毒载量</w:t>
      </w:r>
    </w:p>
    <w:p w14:paraId="367D31E2" w14:textId="43698FAC" w:rsidR="00577D89" w:rsidRPr="00F97563" w:rsidRDefault="00F97563" w:rsidP="00F97563">
      <w:pPr>
        <w:widowControl/>
        <w:spacing w:line="300" w:lineRule="auto"/>
        <w:ind w:firstLineChars="200" w:firstLine="420"/>
        <w:jc w:val="left"/>
      </w:pPr>
      <w:r w:rsidRPr="00F97563">
        <w:rPr>
          <w:rFonts w:hint="eastAsia"/>
        </w:rPr>
        <w:t>不同年龄仓鼠及老年</w:t>
      </w:r>
      <w:proofErr w:type="spellStart"/>
      <w:r w:rsidRPr="00F97563">
        <w:rPr>
          <w:rFonts w:hint="eastAsia"/>
        </w:rPr>
        <w:t>Balb</w:t>
      </w:r>
      <w:proofErr w:type="spellEnd"/>
      <w:r w:rsidRPr="00F97563">
        <w:rPr>
          <w:rFonts w:hint="eastAsia"/>
        </w:rPr>
        <w:t>/c</w:t>
      </w:r>
      <w:r w:rsidRPr="00F97563">
        <w:rPr>
          <w:rFonts w:hint="eastAsia"/>
        </w:rPr>
        <w:t>小鼠感染后</w:t>
      </w:r>
      <w:r w:rsidRPr="00F97563">
        <w:rPr>
          <w:rFonts w:hint="eastAsia"/>
        </w:rPr>
        <w:t>3</w:t>
      </w:r>
      <w:r w:rsidRPr="00F97563">
        <w:rPr>
          <w:rFonts w:hint="eastAsia"/>
        </w:rPr>
        <w:t>、</w:t>
      </w:r>
      <w:r w:rsidRPr="00F97563">
        <w:rPr>
          <w:rFonts w:hint="eastAsia"/>
        </w:rPr>
        <w:t>5</w:t>
      </w:r>
      <w:r w:rsidRPr="00F97563">
        <w:rPr>
          <w:rFonts w:hint="eastAsia"/>
        </w:rPr>
        <w:t>、</w:t>
      </w:r>
      <w:r w:rsidRPr="00F97563">
        <w:rPr>
          <w:rFonts w:hint="eastAsia"/>
        </w:rPr>
        <w:t>7</w:t>
      </w:r>
      <w:r w:rsidRPr="00F97563">
        <w:rPr>
          <w:rFonts w:hint="eastAsia"/>
        </w:rPr>
        <w:t>天，分别取肺、气管、鼻甲，经</w:t>
      </w:r>
      <w:proofErr w:type="spellStart"/>
      <w:r w:rsidRPr="00F97563">
        <w:rPr>
          <w:rFonts w:hint="eastAsia"/>
        </w:rPr>
        <w:t>Trizol</w:t>
      </w:r>
      <w:proofErr w:type="spellEnd"/>
      <w:r w:rsidRPr="00F97563">
        <w:rPr>
          <w:rFonts w:hint="eastAsia"/>
        </w:rPr>
        <w:t>法提取总</w:t>
      </w:r>
      <w:r w:rsidRPr="00F97563">
        <w:rPr>
          <w:rFonts w:hint="eastAsia"/>
        </w:rPr>
        <w:t>RNA</w:t>
      </w:r>
      <w:r w:rsidRPr="00F97563">
        <w:rPr>
          <w:rFonts w:hint="eastAsia"/>
        </w:rPr>
        <w:t>后，行荧光实时定量</w:t>
      </w:r>
      <w:r w:rsidRPr="00F97563">
        <w:rPr>
          <w:rFonts w:hint="eastAsia"/>
        </w:rPr>
        <w:t>PCR</w:t>
      </w:r>
      <w:r w:rsidRPr="00F97563">
        <w:rPr>
          <w:rFonts w:hint="eastAsia"/>
        </w:rPr>
        <w:t>检测组织内病毒载量。</w:t>
      </w:r>
    </w:p>
    <w:p w14:paraId="35E20AD8" w14:textId="00C8A551" w:rsidR="00F97563" w:rsidRPr="00F97563" w:rsidRDefault="00F97563" w:rsidP="00F97563">
      <w:pPr>
        <w:widowControl/>
        <w:spacing w:line="300" w:lineRule="auto"/>
        <w:ind w:firstLineChars="200" w:firstLine="420"/>
        <w:jc w:val="left"/>
      </w:pPr>
      <w:r w:rsidRPr="00F97563">
        <w:rPr>
          <w:rFonts w:hint="eastAsia"/>
        </w:rPr>
        <w:t>不同年龄仓鼠感染</w:t>
      </w:r>
      <w:r w:rsidRPr="00F97563">
        <w:rPr>
          <w:rFonts w:hint="eastAsia"/>
        </w:rPr>
        <w:t>RSV</w:t>
      </w:r>
      <w:r w:rsidRPr="00F97563">
        <w:rPr>
          <w:rFonts w:hint="eastAsia"/>
        </w:rPr>
        <w:t>后，肺组织病毒</w:t>
      </w:r>
      <w:r w:rsidRPr="00F97563">
        <w:rPr>
          <w:rFonts w:hint="eastAsia"/>
        </w:rPr>
        <w:t>RNA</w:t>
      </w:r>
      <w:r w:rsidRPr="00F97563">
        <w:rPr>
          <w:rFonts w:hint="eastAsia"/>
        </w:rPr>
        <w:t>载量达到</w:t>
      </w:r>
      <w:r w:rsidRPr="00F97563">
        <w:rPr>
          <w:rFonts w:hint="eastAsia"/>
        </w:rPr>
        <w:t>10</w:t>
      </w:r>
      <w:r w:rsidRPr="00BD2D3B">
        <w:rPr>
          <w:rFonts w:hint="eastAsia"/>
          <w:vertAlign w:val="superscript"/>
        </w:rPr>
        <w:t>4</w:t>
      </w:r>
      <w:r w:rsidRPr="00F97563">
        <w:rPr>
          <w:rFonts w:hint="eastAsia"/>
        </w:rPr>
        <w:t>-10</w:t>
      </w:r>
      <w:r w:rsidRPr="00BD2D3B">
        <w:rPr>
          <w:rFonts w:hint="eastAsia"/>
          <w:vertAlign w:val="superscript"/>
        </w:rPr>
        <w:t>5</w:t>
      </w:r>
      <w:r w:rsidRPr="00F97563">
        <w:rPr>
          <w:rFonts w:hint="eastAsia"/>
        </w:rPr>
        <w:t>拷贝</w:t>
      </w:r>
      <w:r w:rsidRPr="00F97563">
        <w:rPr>
          <w:rFonts w:hint="eastAsia"/>
        </w:rPr>
        <w:t>/</w:t>
      </w:r>
      <w:r w:rsidRPr="00F97563">
        <w:rPr>
          <w:rFonts w:hint="eastAsia"/>
        </w:rPr>
        <w:t>毫克，鼻甲组织内病毒载量达</w:t>
      </w:r>
      <w:r w:rsidRPr="00F97563">
        <w:rPr>
          <w:rFonts w:hint="eastAsia"/>
        </w:rPr>
        <w:t>10</w:t>
      </w:r>
      <w:r w:rsidRPr="00BD2D3B">
        <w:rPr>
          <w:rFonts w:hint="eastAsia"/>
          <w:vertAlign w:val="superscript"/>
        </w:rPr>
        <w:t>5</w:t>
      </w:r>
      <w:r w:rsidRPr="00F97563">
        <w:rPr>
          <w:rFonts w:hint="eastAsia"/>
        </w:rPr>
        <w:t>-10</w:t>
      </w:r>
      <w:r w:rsidRPr="00BD2D3B">
        <w:rPr>
          <w:rFonts w:hint="eastAsia"/>
          <w:vertAlign w:val="superscript"/>
        </w:rPr>
        <w:t>6</w:t>
      </w:r>
      <w:r w:rsidRPr="00F97563">
        <w:rPr>
          <w:rFonts w:hint="eastAsia"/>
        </w:rPr>
        <w:t>拷贝</w:t>
      </w:r>
      <w:r w:rsidRPr="00F97563">
        <w:rPr>
          <w:rFonts w:hint="eastAsia"/>
        </w:rPr>
        <w:t>/</w:t>
      </w:r>
      <w:r w:rsidRPr="00F97563">
        <w:rPr>
          <w:rFonts w:hint="eastAsia"/>
        </w:rPr>
        <w:t>毫克，气管内病毒载量达</w:t>
      </w:r>
      <w:r w:rsidRPr="00F97563">
        <w:rPr>
          <w:rFonts w:hint="eastAsia"/>
        </w:rPr>
        <w:t>10</w:t>
      </w:r>
      <w:r w:rsidRPr="00BD2D3B">
        <w:rPr>
          <w:rFonts w:hint="eastAsia"/>
          <w:vertAlign w:val="superscript"/>
        </w:rPr>
        <w:t>3</w:t>
      </w:r>
      <w:r w:rsidRPr="00F97563">
        <w:rPr>
          <w:rFonts w:hint="eastAsia"/>
        </w:rPr>
        <w:t>-10</w:t>
      </w:r>
      <w:r w:rsidRPr="00BD2D3B">
        <w:rPr>
          <w:rFonts w:hint="eastAsia"/>
          <w:vertAlign w:val="superscript"/>
        </w:rPr>
        <w:t>4</w:t>
      </w:r>
      <w:r w:rsidRPr="00F97563">
        <w:rPr>
          <w:rFonts w:hint="eastAsia"/>
        </w:rPr>
        <w:t>拷贝</w:t>
      </w:r>
      <w:r w:rsidRPr="00F97563">
        <w:rPr>
          <w:rFonts w:hint="eastAsia"/>
        </w:rPr>
        <w:t>/</w:t>
      </w:r>
      <w:r w:rsidRPr="00F97563">
        <w:rPr>
          <w:rFonts w:hint="eastAsia"/>
        </w:rPr>
        <w:t>毫克</w:t>
      </w:r>
      <w:r w:rsidR="00BD2D3B">
        <w:rPr>
          <w:rFonts w:hint="eastAsia"/>
        </w:rPr>
        <w:t>（图</w:t>
      </w:r>
      <w:r w:rsidR="00BD2D3B">
        <w:rPr>
          <w:rFonts w:hint="eastAsia"/>
        </w:rPr>
        <w:t>2A</w:t>
      </w:r>
      <w:r w:rsidR="00BD2D3B">
        <w:rPr>
          <w:rFonts w:hint="eastAsia"/>
        </w:rPr>
        <w:t>）</w:t>
      </w:r>
      <w:r w:rsidRPr="00F97563">
        <w:rPr>
          <w:rFonts w:hint="eastAsia"/>
        </w:rPr>
        <w:t>。感染后</w:t>
      </w:r>
      <w:r w:rsidRPr="00F97563">
        <w:rPr>
          <w:rFonts w:hint="eastAsia"/>
        </w:rPr>
        <w:t>7</w:t>
      </w:r>
      <w:r w:rsidRPr="00F97563">
        <w:rPr>
          <w:rFonts w:hint="eastAsia"/>
        </w:rPr>
        <w:t>天，所有组织内病毒载量均显著下降</w:t>
      </w:r>
      <w:r w:rsidR="00BD2D3B">
        <w:rPr>
          <w:rFonts w:hint="eastAsia"/>
        </w:rPr>
        <w:t>（图</w:t>
      </w:r>
      <w:r w:rsidR="00BD2D3B">
        <w:rPr>
          <w:rFonts w:hint="eastAsia"/>
        </w:rPr>
        <w:t>2B</w:t>
      </w:r>
      <w:r w:rsidR="00BD2D3B">
        <w:rPr>
          <w:rFonts w:hint="eastAsia"/>
        </w:rPr>
        <w:t>、</w:t>
      </w:r>
      <w:r w:rsidR="00BD2D3B">
        <w:rPr>
          <w:rFonts w:hint="eastAsia"/>
        </w:rPr>
        <w:t>2C</w:t>
      </w:r>
      <w:r w:rsidR="00BD2D3B">
        <w:rPr>
          <w:rFonts w:hint="eastAsia"/>
        </w:rPr>
        <w:t>、</w:t>
      </w:r>
      <w:r w:rsidR="00BD2D3B">
        <w:rPr>
          <w:rFonts w:hint="eastAsia"/>
        </w:rPr>
        <w:t>2D</w:t>
      </w:r>
      <w:r w:rsidR="00BD2D3B">
        <w:rPr>
          <w:rFonts w:hint="eastAsia"/>
        </w:rPr>
        <w:t>）</w:t>
      </w:r>
      <w:r w:rsidRPr="00F97563">
        <w:rPr>
          <w:rFonts w:hint="eastAsia"/>
        </w:rPr>
        <w:t>。新生仓鼠鼻甲内病毒载量较高，且病毒清除存在一定延迟</w:t>
      </w:r>
      <w:r w:rsidR="00BD2D3B">
        <w:rPr>
          <w:rFonts w:hint="eastAsia"/>
        </w:rPr>
        <w:t>（图</w:t>
      </w:r>
      <w:r w:rsidR="00BD2D3B">
        <w:rPr>
          <w:rFonts w:hint="eastAsia"/>
        </w:rPr>
        <w:t>2B</w:t>
      </w:r>
      <w:r w:rsidR="00BD2D3B">
        <w:rPr>
          <w:rFonts w:hint="eastAsia"/>
        </w:rPr>
        <w:t>）</w:t>
      </w:r>
      <w:r w:rsidRPr="00F97563">
        <w:rPr>
          <w:rFonts w:hint="eastAsia"/>
        </w:rPr>
        <w:t>。</w:t>
      </w:r>
    </w:p>
    <w:p w14:paraId="2D02D15E" w14:textId="064A4C1C" w:rsidR="00F97563" w:rsidRPr="00F97563" w:rsidRDefault="00F97563" w:rsidP="00F97563">
      <w:pPr>
        <w:widowControl/>
        <w:spacing w:line="300" w:lineRule="auto"/>
        <w:ind w:firstLineChars="200" w:firstLine="420"/>
        <w:jc w:val="left"/>
      </w:pPr>
      <w:r w:rsidRPr="00F97563">
        <w:rPr>
          <w:rFonts w:hint="eastAsia"/>
        </w:rPr>
        <w:t>老年</w:t>
      </w:r>
      <w:proofErr w:type="spellStart"/>
      <w:r w:rsidRPr="00F97563">
        <w:rPr>
          <w:rFonts w:hint="eastAsia"/>
        </w:rPr>
        <w:t>Balb</w:t>
      </w:r>
      <w:proofErr w:type="spellEnd"/>
      <w:r w:rsidRPr="00F97563">
        <w:rPr>
          <w:rFonts w:hint="eastAsia"/>
        </w:rPr>
        <w:t>/c</w:t>
      </w:r>
      <w:r w:rsidRPr="00F97563">
        <w:rPr>
          <w:rFonts w:hint="eastAsia"/>
        </w:rPr>
        <w:t>小鼠肺组织中病毒载量高于仓鼠，达</w:t>
      </w:r>
      <w:r w:rsidRPr="00F97563">
        <w:rPr>
          <w:rFonts w:hint="eastAsia"/>
        </w:rPr>
        <w:t>10</w:t>
      </w:r>
      <w:r w:rsidRPr="00BD2D3B">
        <w:rPr>
          <w:rFonts w:hint="eastAsia"/>
          <w:vertAlign w:val="superscript"/>
        </w:rPr>
        <w:t>6</w:t>
      </w:r>
      <w:r w:rsidRPr="00F97563">
        <w:rPr>
          <w:rFonts w:hint="eastAsia"/>
        </w:rPr>
        <w:t>-10</w:t>
      </w:r>
      <w:r w:rsidRPr="00BD2D3B">
        <w:rPr>
          <w:rFonts w:hint="eastAsia"/>
          <w:vertAlign w:val="superscript"/>
        </w:rPr>
        <w:t>7</w:t>
      </w:r>
      <w:r w:rsidRPr="00F97563">
        <w:rPr>
          <w:rFonts w:hint="eastAsia"/>
        </w:rPr>
        <w:t>拷贝</w:t>
      </w:r>
      <w:r w:rsidRPr="00F97563">
        <w:rPr>
          <w:rFonts w:hint="eastAsia"/>
        </w:rPr>
        <w:t>/</w:t>
      </w:r>
      <w:r w:rsidRPr="00F97563">
        <w:rPr>
          <w:rFonts w:hint="eastAsia"/>
        </w:rPr>
        <w:t>毫克，而</w:t>
      </w:r>
      <w:proofErr w:type="spellStart"/>
      <w:r w:rsidRPr="00F97563">
        <w:rPr>
          <w:rFonts w:hint="eastAsia"/>
        </w:rPr>
        <w:t>Balb</w:t>
      </w:r>
      <w:proofErr w:type="spellEnd"/>
      <w:r w:rsidRPr="00F97563">
        <w:rPr>
          <w:rFonts w:hint="eastAsia"/>
        </w:rPr>
        <w:t>/c</w:t>
      </w:r>
      <w:r w:rsidRPr="00F97563">
        <w:rPr>
          <w:rFonts w:hint="eastAsia"/>
        </w:rPr>
        <w:t>小鼠的气管和鼻甲内病毒载量则低于仓鼠，大多数检测样本病毒载量低于检测线</w:t>
      </w:r>
      <w:r w:rsidR="00BD2D3B">
        <w:rPr>
          <w:rFonts w:hint="eastAsia"/>
        </w:rPr>
        <w:t>（图</w:t>
      </w:r>
      <w:r w:rsidR="00BD2D3B">
        <w:rPr>
          <w:rFonts w:hint="eastAsia"/>
        </w:rPr>
        <w:t>2E</w:t>
      </w:r>
      <w:r w:rsidR="00BD2D3B">
        <w:rPr>
          <w:rFonts w:hint="eastAsia"/>
        </w:rPr>
        <w:t>）</w:t>
      </w:r>
      <w:r w:rsidRPr="00F97563">
        <w:rPr>
          <w:rFonts w:hint="eastAsia"/>
        </w:rPr>
        <w:t>。</w:t>
      </w:r>
    </w:p>
    <w:p w14:paraId="68C616E4" w14:textId="054D9552" w:rsidR="001A38AF" w:rsidRPr="00F97563" w:rsidRDefault="00F97563" w:rsidP="00FA69AD">
      <w:pPr>
        <w:widowControl/>
        <w:spacing w:line="300" w:lineRule="auto"/>
        <w:ind w:firstLineChars="200" w:firstLine="420"/>
        <w:jc w:val="left"/>
      </w:pPr>
      <w:r w:rsidRPr="00F97563">
        <w:rPr>
          <w:rFonts w:hint="eastAsia"/>
        </w:rPr>
        <w:t>结果提示，仓鼠感染</w:t>
      </w:r>
      <w:r w:rsidRPr="00F97563">
        <w:rPr>
          <w:rFonts w:hint="eastAsia"/>
        </w:rPr>
        <w:t>RSV</w:t>
      </w:r>
      <w:r w:rsidRPr="00F97563">
        <w:rPr>
          <w:rFonts w:hint="eastAsia"/>
        </w:rPr>
        <w:t>后，肺、气管、鼻甲内均能检测到较高水平病毒载量，而</w:t>
      </w:r>
      <w:proofErr w:type="spellStart"/>
      <w:r w:rsidRPr="00F97563">
        <w:rPr>
          <w:rFonts w:hint="eastAsia"/>
        </w:rPr>
        <w:t>Balb</w:t>
      </w:r>
      <w:proofErr w:type="spellEnd"/>
      <w:r w:rsidRPr="00F97563">
        <w:rPr>
          <w:rFonts w:hint="eastAsia"/>
        </w:rPr>
        <w:t>/c</w:t>
      </w:r>
      <w:r w:rsidRPr="00F97563">
        <w:rPr>
          <w:rFonts w:hint="eastAsia"/>
        </w:rPr>
        <w:t>小鼠感染</w:t>
      </w:r>
      <w:r w:rsidRPr="00F97563">
        <w:rPr>
          <w:rFonts w:hint="eastAsia"/>
        </w:rPr>
        <w:t>RSV</w:t>
      </w:r>
      <w:r w:rsidRPr="00F97563">
        <w:rPr>
          <w:rFonts w:hint="eastAsia"/>
        </w:rPr>
        <w:t>后其病毒复制主要集中在肺部。新生仓鼠感染后，病毒更倾向于在上呼吸道复制，且病毒清除存在一定时滞。</w:t>
      </w:r>
    </w:p>
    <w:p w14:paraId="43C7ABCD" w14:textId="3C377480" w:rsidR="00577D89" w:rsidRDefault="00577D89" w:rsidP="00577D89">
      <w:pPr>
        <w:pStyle w:val="ad"/>
        <w:widowControl/>
        <w:spacing w:line="300" w:lineRule="auto"/>
        <w:ind w:left="370" w:firstLineChars="0" w:firstLine="0"/>
        <w:jc w:val="center"/>
        <w:rPr>
          <w:rFonts w:cs="Times New Roman"/>
          <w:b/>
          <w:bCs/>
          <w:sz w:val="24"/>
          <w:szCs w:val="24"/>
        </w:rPr>
      </w:pPr>
      <w:r>
        <w:rPr>
          <w:rFonts w:cs="Times New Roman" w:hint="eastAsia"/>
          <w:b/>
          <w:bCs/>
          <w:noProof/>
          <w:sz w:val="24"/>
          <w:szCs w:val="24"/>
        </w:rPr>
        <w:lastRenderedPageBreak/>
        <w:drawing>
          <wp:inline distT="0" distB="0" distL="0" distR="0" wp14:anchorId="4B6A0B63" wp14:editId="0A0BBA4B">
            <wp:extent cx="5168900" cy="4813300"/>
            <wp:effectExtent l="0" t="0" r="0" b="6350"/>
            <wp:docPr id="19247857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85787" name="图片 1924785787"/>
                    <pic:cNvPicPr/>
                  </pic:nvPicPr>
                  <pic:blipFill rotWithShape="1">
                    <a:blip r:embed="rId10" cstate="print">
                      <a:extLst>
                        <a:ext uri="{28A0092B-C50C-407E-A947-70E740481C1C}">
                          <a14:useLocalDpi xmlns:a14="http://schemas.microsoft.com/office/drawing/2010/main" val="0"/>
                        </a:ext>
                      </a:extLst>
                    </a:blip>
                    <a:srcRect l="5058" t="1166" r="5432" b="39905"/>
                    <a:stretch/>
                  </pic:blipFill>
                  <pic:spPr bwMode="auto">
                    <a:xfrm>
                      <a:off x="0" y="0"/>
                      <a:ext cx="5168900" cy="4813300"/>
                    </a:xfrm>
                    <a:prstGeom prst="rect">
                      <a:avLst/>
                    </a:prstGeom>
                    <a:ln>
                      <a:noFill/>
                    </a:ln>
                    <a:extLst>
                      <a:ext uri="{53640926-AAD7-44D8-BBD7-CCE9431645EC}">
                        <a14:shadowObscured xmlns:a14="http://schemas.microsoft.com/office/drawing/2010/main"/>
                      </a:ext>
                    </a:extLst>
                  </pic:spPr>
                </pic:pic>
              </a:graphicData>
            </a:graphic>
          </wp:inline>
        </w:drawing>
      </w:r>
    </w:p>
    <w:p w14:paraId="60F033B0" w14:textId="6D002AC9" w:rsidR="00C72212" w:rsidRPr="00283362" w:rsidRDefault="00C72212" w:rsidP="00C72212">
      <w:pPr>
        <w:jc w:val="center"/>
        <w:rPr>
          <w:rStyle w:val="Ae"/>
          <w:lang w:eastAsia="zh-CN"/>
        </w:rPr>
      </w:pPr>
      <w:r w:rsidRPr="00283362">
        <w:rPr>
          <w:rStyle w:val="Ae"/>
          <w:rFonts w:hint="eastAsia"/>
        </w:rPr>
        <w:t>图</w:t>
      </w:r>
      <w:r>
        <w:rPr>
          <w:rStyle w:val="Ae"/>
          <w:rFonts w:hint="eastAsia"/>
          <w:lang w:eastAsia="zh-CN"/>
        </w:rPr>
        <w:t xml:space="preserve">2 </w:t>
      </w:r>
      <w:r>
        <w:rPr>
          <w:rStyle w:val="Ae"/>
          <w:rFonts w:hint="eastAsia"/>
          <w:lang w:eastAsia="zh-CN"/>
        </w:rPr>
        <w:t>不同年龄仓鼠感染</w:t>
      </w:r>
      <w:r>
        <w:rPr>
          <w:rStyle w:val="Ae"/>
          <w:rFonts w:hint="eastAsia"/>
          <w:lang w:eastAsia="zh-CN"/>
        </w:rPr>
        <w:t>RSV</w:t>
      </w:r>
      <w:r>
        <w:rPr>
          <w:rStyle w:val="Ae"/>
          <w:rFonts w:hint="eastAsia"/>
          <w:lang w:eastAsia="zh-CN"/>
        </w:rPr>
        <w:t>后</w:t>
      </w:r>
      <w:r w:rsidR="007502BC">
        <w:rPr>
          <w:rStyle w:val="Ae"/>
          <w:rFonts w:hint="eastAsia"/>
          <w:lang w:eastAsia="zh-CN"/>
        </w:rPr>
        <w:t>组织病毒载量</w:t>
      </w:r>
      <w:r>
        <w:rPr>
          <w:rStyle w:val="Ae"/>
          <w:rFonts w:hint="eastAsia"/>
          <w:lang w:eastAsia="zh-CN"/>
        </w:rPr>
        <w:t>（</w:t>
      </w:r>
      <w:r>
        <w:rPr>
          <w:rStyle w:val="Ae"/>
          <w:rFonts w:hint="eastAsia"/>
          <w:lang w:eastAsia="zh-CN"/>
        </w:rPr>
        <w:t>n=5</w:t>
      </w:r>
      <w:r>
        <w:rPr>
          <w:rStyle w:val="Ae"/>
          <w:rFonts w:hint="eastAsia"/>
          <w:lang w:eastAsia="zh-CN"/>
        </w:rPr>
        <w:t>）</w:t>
      </w:r>
    </w:p>
    <w:p w14:paraId="79FBDBF9" w14:textId="5794E4BD" w:rsidR="00C72212" w:rsidRDefault="00C72212" w:rsidP="00C72212">
      <w:pPr>
        <w:jc w:val="center"/>
        <w:rPr>
          <w:rStyle w:val="Ae"/>
          <w:lang w:eastAsia="zh-CN"/>
        </w:rPr>
      </w:pPr>
      <w:r w:rsidRPr="00283362">
        <w:rPr>
          <w:rStyle w:val="Ae"/>
        </w:rPr>
        <w:t xml:space="preserve">Figure </w:t>
      </w:r>
      <w:r w:rsidRPr="00283362">
        <w:rPr>
          <w:rStyle w:val="Ae"/>
          <w:rFonts w:hint="eastAsia"/>
        </w:rPr>
        <w:t>2</w:t>
      </w:r>
      <w:r w:rsidRPr="00283362">
        <w:rPr>
          <w:rStyle w:val="Ae"/>
        </w:rPr>
        <w:t xml:space="preserve"> </w:t>
      </w:r>
      <w:r w:rsidR="00972006" w:rsidRPr="00283362">
        <w:rPr>
          <w:rStyle w:val="Ae"/>
        </w:rPr>
        <w:t xml:space="preserve">Viral loads in various tissues of </w:t>
      </w:r>
      <w:r w:rsidR="00972006" w:rsidRPr="00283362">
        <w:rPr>
          <w:rStyle w:val="Ae"/>
          <w:rFonts w:hint="eastAsia"/>
        </w:rPr>
        <w:t xml:space="preserve">hamsters </w:t>
      </w:r>
      <w:r w:rsidR="00972006">
        <w:rPr>
          <w:rStyle w:val="Ae"/>
          <w:rFonts w:hint="eastAsia"/>
        </w:rPr>
        <w:t>in</w:t>
      </w:r>
      <w:r w:rsidR="00972006">
        <w:rPr>
          <w:rStyle w:val="Ae"/>
          <w:rFonts w:hint="eastAsia"/>
          <w:lang w:eastAsia="zh-CN"/>
        </w:rPr>
        <w:t xml:space="preserve"> different age groups </w:t>
      </w:r>
      <w:r w:rsidR="00972006" w:rsidRPr="00283362">
        <w:rPr>
          <w:rStyle w:val="Ae"/>
          <w:rFonts w:hint="eastAsia"/>
        </w:rPr>
        <w:t xml:space="preserve">infected with RSV </w:t>
      </w:r>
      <w:r>
        <w:rPr>
          <w:rStyle w:val="Ae"/>
          <w:rFonts w:hint="eastAsia"/>
          <w:lang w:eastAsia="zh-CN"/>
        </w:rPr>
        <w:t>(n=5)</w:t>
      </w:r>
    </w:p>
    <w:p w14:paraId="4E32D505" w14:textId="087D16EF" w:rsidR="00C72212" w:rsidRDefault="00C72212" w:rsidP="00C72212">
      <w:pPr>
        <w:rPr>
          <w:rFonts w:cs="Arial"/>
        </w:rPr>
      </w:pPr>
      <w:r>
        <w:rPr>
          <w:rStyle w:val="Ae"/>
          <w:rFonts w:hint="eastAsia"/>
          <w:lang w:eastAsia="zh-CN"/>
        </w:rPr>
        <w:t>注：（</w:t>
      </w:r>
      <w:r>
        <w:rPr>
          <w:rStyle w:val="Ae"/>
          <w:rFonts w:hint="eastAsia"/>
          <w:lang w:eastAsia="zh-CN"/>
        </w:rPr>
        <w:t>A</w:t>
      </w:r>
      <w:r>
        <w:rPr>
          <w:rStyle w:val="Ae"/>
          <w:rFonts w:hint="eastAsia"/>
          <w:lang w:eastAsia="zh-CN"/>
        </w:rPr>
        <w:t>）不同年龄仓鼠感染</w:t>
      </w:r>
      <w:r>
        <w:rPr>
          <w:rStyle w:val="Ae"/>
          <w:rFonts w:hint="eastAsia"/>
          <w:lang w:eastAsia="zh-CN"/>
        </w:rPr>
        <w:t>RSV</w:t>
      </w:r>
      <w:r>
        <w:rPr>
          <w:rStyle w:val="Ae"/>
          <w:rFonts w:hint="eastAsia"/>
          <w:lang w:eastAsia="zh-CN"/>
        </w:rPr>
        <w:t>后</w:t>
      </w:r>
      <w:r w:rsidR="00762B51">
        <w:rPr>
          <w:rStyle w:val="Ae"/>
          <w:rFonts w:hint="eastAsia"/>
          <w:lang w:eastAsia="zh-CN"/>
        </w:rPr>
        <w:t>3</w:t>
      </w:r>
      <w:r w:rsidR="00762B51">
        <w:rPr>
          <w:rStyle w:val="Ae"/>
          <w:rFonts w:hint="eastAsia"/>
          <w:lang w:eastAsia="zh-CN"/>
        </w:rPr>
        <w:t>、</w:t>
      </w:r>
      <w:r w:rsidR="00762B51">
        <w:rPr>
          <w:rStyle w:val="Ae"/>
          <w:rFonts w:hint="eastAsia"/>
          <w:lang w:eastAsia="zh-CN"/>
        </w:rPr>
        <w:t>5</w:t>
      </w:r>
      <w:r w:rsidR="00762B51">
        <w:rPr>
          <w:rStyle w:val="Ae"/>
          <w:rFonts w:hint="eastAsia"/>
          <w:lang w:eastAsia="zh-CN"/>
        </w:rPr>
        <w:t>、</w:t>
      </w:r>
      <w:r w:rsidR="00762B51">
        <w:rPr>
          <w:rStyle w:val="Ae"/>
          <w:rFonts w:hint="eastAsia"/>
          <w:lang w:eastAsia="zh-CN"/>
        </w:rPr>
        <w:t>7</w:t>
      </w:r>
      <w:r w:rsidR="00762B51">
        <w:rPr>
          <w:rStyle w:val="Ae"/>
          <w:rFonts w:hint="eastAsia"/>
          <w:lang w:eastAsia="zh-CN"/>
        </w:rPr>
        <w:t>天</w:t>
      </w:r>
      <w:r w:rsidR="00972006">
        <w:rPr>
          <w:rStyle w:val="Ae"/>
          <w:rFonts w:hint="eastAsia"/>
          <w:lang w:eastAsia="zh-CN"/>
        </w:rPr>
        <w:t>肺、气管、鼻甲内病毒载量变化热图，红色表示高病毒载量，蓝色表示低病毒载量</w:t>
      </w:r>
      <w:r>
        <w:rPr>
          <w:rStyle w:val="Ae"/>
          <w:rFonts w:hint="eastAsia"/>
          <w:lang w:eastAsia="zh-CN"/>
        </w:rPr>
        <w:t>；（</w:t>
      </w:r>
      <w:r>
        <w:rPr>
          <w:rStyle w:val="Ae"/>
          <w:rFonts w:hint="eastAsia"/>
          <w:lang w:eastAsia="zh-CN"/>
        </w:rPr>
        <w:t>B-D</w:t>
      </w:r>
      <w:r>
        <w:rPr>
          <w:rStyle w:val="Ae"/>
          <w:rFonts w:hint="eastAsia"/>
          <w:lang w:eastAsia="zh-CN"/>
        </w:rPr>
        <w:t>）不同年龄仓鼠感染</w:t>
      </w:r>
      <w:r>
        <w:rPr>
          <w:rStyle w:val="Ae"/>
          <w:rFonts w:hint="eastAsia"/>
          <w:lang w:eastAsia="zh-CN"/>
        </w:rPr>
        <w:t>RSV</w:t>
      </w:r>
      <w:r>
        <w:rPr>
          <w:rStyle w:val="Ae"/>
          <w:rFonts w:hint="eastAsia"/>
          <w:lang w:eastAsia="zh-CN"/>
        </w:rPr>
        <w:t>后</w:t>
      </w:r>
      <w:r w:rsidR="00762B51">
        <w:rPr>
          <w:rStyle w:val="Ae"/>
          <w:rFonts w:hint="eastAsia"/>
          <w:lang w:eastAsia="zh-CN"/>
        </w:rPr>
        <w:t>组织内</w:t>
      </w:r>
      <w:r w:rsidR="00972006">
        <w:rPr>
          <w:rStyle w:val="Ae"/>
          <w:rFonts w:hint="eastAsia"/>
          <w:lang w:eastAsia="zh-CN"/>
        </w:rPr>
        <w:t>病毒载量</w:t>
      </w:r>
      <w:r>
        <w:rPr>
          <w:rStyle w:val="Ae"/>
          <w:rFonts w:hint="eastAsia"/>
          <w:lang w:eastAsia="zh-CN"/>
        </w:rPr>
        <w:t>变化；（</w:t>
      </w:r>
      <w:r>
        <w:rPr>
          <w:rStyle w:val="Ae"/>
          <w:rFonts w:hint="eastAsia"/>
          <w:lang w:eastAsia="zh-CN"/>
        </w:rPr>
        <w:t>E</w:t>
      </w:r>
      <w:r>
        <w:rPr>
          <w:rStyle w:val="Ae"/>
          <w:rFonts w:hint="eastAsia"/>
          <w:lang w:eastAsia="zh-CN"/>
        </w:rPr>
        <w:t>）老年</w:t>
      </w:r>
      <w:r>
        <w:rPr>
          <w:rStyle w:val="Ae"/>
          <w:rFonts w:hint="eastAsia"/>
          <w:lang w:eastAsia="zh-CN"/>
        </w:rPr>
        <w:t>Balb/c</w:t>
      </w:r>
      <w:r>
        <w:rPr>
          <w:rStyle w:val="Ae"/>
          <w:rFonts w:hint="eastAsia"/>
          <w:lang w:eastAsia="zh-CN"/>
        </w:rPr>
        <w:t>小鼠感染</w:t>
      </w:r>
      <w:r>
        <w:rPr>
          <w:rStyle w:val="Ae"/>
          <w:rFonts w:hint="eastAsia"/>
          <w:lang w:eastAsia="zh-CN"/>
        </w:rPr>
        <w:t>RSV</w:t>
      </w:r>
      <w:r>
        <w:rPr>
          <w:rStyle w:val="Ae"/>
          <w:rFonts w:hint="eastAsia"/>
          <w:lang w:eastAsia="zh-CN"/>
        </w:rPr>
        <w:t>后</w:t>
      </w:r>
      <w:r w:rsidR="00762B51">
        <w:rPr>
          <w:rStyle w:val="Ae"/>
          <w:rFonts w:hint="eastAsia"/>
          <w:lang w:eastAsia="zh-CN"/>
        </w:rPr>
        <w:t>组织内</w:t>
      </w:r>
      <w:r w:rsidR="003310E6">
        <w:rPr>
          <w:rStyle w:val="Ae"/>
          <w:rFonts w:hint="eastAsia"/>
          <w:lang w:eastAsia="zh-CN"/>
        </w:rPr>
        <w:t>病毒载量变化</w:t>
      </w:r>
      <w:r>
        <w:rPr>
          <w:rStyle w:val="Ae"/>
          <w:rFonts w:hint="eastAsia"/>
          <w:lang w:eastAsia="zh-CN"/>
        </w:rPr>
        <w:t>；</w:t>
      </w:r>
      <w:r w:rsidRPr="00283362">
        <w:rPr>
          <w:rStyle w:val="Ae"/>
        </w:rPr>
        <w:t>数据以均值</w:t>
      </w:r>
      <w:r w:rsidRPr="00283362">
        <w:rPr>
          <w:rStyle w:val="Ae"/>
        </w:rPr>
        <w:t xml:space="preserve"> ± </w:t>
      </w:r>
      <w:r w:rsidRPr="00283362">
        <w:rPr>
          <w:rStyle w:val="Ae"/>
        </w:rPr>
        <w:t>标准误</w:t>
      </w:r>
      <w:r w:rsidRPr="00283362">
        <w:rPr>
          <w:rStyle w:val="Ae"/>
        </w:rPr>
        <w:t xml:space="preserve"> (SEM) </w:t>
      </w:r>
      <w:r w:rsidRPr="00283362">
        <w:rPr>
          <w:rStyle w:val="Ae"/>
        </w:rPr>
        <w:t>表示</w:t>
      </w:r>
      <w:r w:rsidRPr="00283362">
        <w:rPr>
          <w:rStyle w:val="Ae"/>
          <w:rFonts w:hint="eastAsia"/>
        </w:rPr>
        <w:t>；不同</w:t>
      </w:r>
      <w:r w:rsidR="003310E6">
        <w:rPr>
          <w:rStyle w:val="Ae"/>
          <w:rFonts w:hint="eastAsia"/>
        </w:rPr>
        <w:t>时间点</w:t>
      </w:r>
      <w:r w:rsidRPr="00283362">
        <w:rPr>
          <w:rStyle w:val="Ae"/>
          <w:rFonts w:hint="eastAsia"/>
        </w:rPr>
        <w:t>之间采用</w:t>
      </w:r>
      <w:r w:rsidRPr="00283362">
        <w:rPr>
          <w:rStyle w:val="Ae"/>
          <w:rFonts w:hint="eastAsia"/>
        </w:rPr>
        <w:t>t-test</w:t>
      </w:r>
      <w:r w:rsidRPr="00283362">
        <w:rPr>
          <w:rStyle w:val="Ae"/>
          <w:rFonts w:hint="eastAsia"/>
        </w:rPr>
        <w:t>进行统计学分析，</w:t>
      </w:r>
      <w:r w:rsidRPr="00283362">
        <w:rPr>
          <w:rStyle w:val="Ae"/>
          <w:rFonts w:hint="eastAsia"/>
        </w:rPr>
        <w:t>n=5</w:t>
      </w:r>
      <w:r w:rsidRPr="00283362">
        <w:rPr>
          <w:rStyle w:val="Ae"/>
          <w:rFonts w:hint="eastAsia"/>
        </w:rPr>
        <w:t>，</w:t>
      </w:r>
      <w:r w:rsidRPr="00283362">
        <w:rPr>
          <w:rStyle w:val="Ae"/>
          <w:rFonts w:hint="eastAsia"/>
        </w:rPr>
        <w:t>*p&lt;0.05</w:t>
      </w:r>
      <w:r w:rsidRPr="00283362">
        <w:rPr>
          <w:rStyle w:val="Ae"/>
          <w:rFonts w:hint="eastAsia"/>
        </w:rPr>
        <w:t>，</w:t>
      </w:r>
      <w:r w:rsidRPr="000B412E">
        <w:rPr>
          <w:rFonts w:cs="Arial"/>
          <w:color w:val="0D0D0D"/>
          <w:shd w:val="clear" w:color="auto" w:fill="FFFFFF"/>
        </w:rPr>
        <w:t>**</w:t>
      </w:r>
      <w:r w:rsidRPr="00283362">
        <w:rPr>
          <w:rStyle w:val="Ae"/>
          <w:rFonts w:hint="eastAsia"/>
        </w:rPr>
        <w:t>p&lt;0.</w:t>
      </w:r>
      <w:r>
        <w:rPr>
          <w:rStyle w:val="Ae"/>
          <w:rFonts w:hint="eastAsia"/>
          <w:lang w:eastAsia="zh-CN"/>
        </w:rPr>
        <w:t>0</w:t>
      </w:r>
      <w:r w:rsidRPr="00283362">
        <w:rPr>
          <w:rStyle w:val="Ae"/>
          <w:rFonts w:hint="eastAsia"/>
        </w:rPr>
        <w:t>1</w:t>
      </w:r>
      <w:r>
        <w:rPr>
          <w:rStyle w:val="Ae"/>
          <w:rFonts w:hint="eastAsia"/>
        </w:rPr>
        <w:t>，</w:t>
      </w:r>
      <w:r w:rsidRPr="000B412E">
        <w:rPr>
          <w:rFonts w:cs="Arial"/>
          <w:color w:val="0D0D0D"/>
          <w:shd w:val="clear" w:color="auto" w:fill="FFFFFF"/>
        </w:rPr>
        <w:t>***P&lt;0.001</w:t>
      </w:r>
    </w:p>
    <w:p w14:paraId="70AFB5F7" w14:textId="7296DBEB" w:rsidR="00C72212" w:rsidRDefault="00C72212" w:rsidP="007502BC">
      <w:pPr>
        <w:widowControl/>
        <w:spacing w:line="300" w:lineRule="auto"/>
      </w:pPr>
      <w:r w:rsidRPr="007502BC">
        <w:rPr>
          <w:rFonts w:cs="Arial" w:hint="eastAsia"/>
        </w:rPr>
        <w:t xml:space="preserve">Note. </w:t>
      </w:r>
      <w:r w:rsidR="007502BC" w:rsidRPr="00B57ED9">
        <w:rPr>
          <w:rFonts w:cs="Arial"/>
          <w:color w:val="0D0D0D"/>
          <w:shd w:val="clear" w:color="auto" w:fill="FFFFFF"/>
        </w:rPr>
        <w:t>(</w:t>
      </w:r>
      <w:r w:rsidR="007502BC" w:rsidRPr="00B57ED9">
        <w:rPr>
          <w:rFonts w:cs="Arial"/>
          <w:shd w:val="clear" w:color="auto" w:fill="FFFFFF"/>
        </w:rPr>
        <w:t xml:space="preserve">A) Heat map showing the distribution of viral RNA copies per milligram of tissue in the lungs, trachea, and </w:t>
      </w:r>
      <w:proofErr w:type="spellStart"/>
      <w:r w:rsidR="007502BC" w:rsidRPr="00B57ED9">
        <w:rPr>
          <w:rFonts w:cs="Arial"/>
          <w:shd w:val="clear" w:color="auto" w:fill="FFFFFF"/>
        </w:rPr>
        <w:t>turbinates</w:t>
      </w:r>
      <w:proofErr w:type="spellEnd"/>
      <w:r w:rsidR="007502BC" w:rsidRPr="00B57ED9">
        <w:rPr>
          <w:rFonts w:cs="Arial"/>
          <w:shd w:val="clear" w:color="auto" w:fill="FFFFFF"/>
        </w:rPr>
        <w:t xml:space="preserve"> of neonatal, adult, and </w:t>
      </w:r>
      <w:r w:rsidR="007502BC">
        <w:rPr>
          <w:rFonts w:cs="Arial"/>
          <w:shd w:val="clear" w:color="auto" w:fill="FFFFFF"/>
        </w:rPr>
        <w:t>old</w:t>
      </w:r>
      <w:r w:rsidR="007502BC" w:rsidRPr="00B57ED9">
        <w:rPr>
          <w:rFonts w:cs="Arial"/>
          <w:shd w:val="clear" w:color="auto" w:fill="FFFFFF"/>
        </w:rPr>
        <w:t xml:space="preserve"> hamsters </w:t>
      </w:r>
      <w:r w:rsidR="007502BC">
        <w:rPr>
          <w:rFonts w:cs="Arial" w:hint="eastAsia"/>
          <w:shd w:val="clear" w:color="auto" w:fill="FFFFFF"/>
        </w:rPr>
        <w:t xml:space="preserve">infected </w:t>
      </w:r>
      <w:r w:rsidR="007502BC" w:rsidRPr="00B57ED9">
        <w:rPr>
          <w:rFonts w:cs="Arial"/>
          <w:shd w:val="clear" w:color="auto" w:fill="FFFFFF"/>
        </w:rPr>
        <w:t>with RSV. Higher viral RNA loads are indicated by red (higher values), and lower viral loads by blue (lower values). (B-D) Quantification of viral RNA copies of tissue in RSV infected hamsters. (</w:t>
      </w:r>
      <w:r w:rsidR="007502BC">
        <w:rPr>
          <w:rFonts w:cs="Arial" w:hint="eastAsia"/>
          <w:shd w:val="clear" w:color="auto" w:fill="FFFFFF"/>
        </w:rPr>
        <w:t>E</w:t>
      </w:r>
      <w:r w:rsidR="007502BC" w:rsidRPr="00B57ED9">
        <w:rPr>
          <w:rFonts w:cs="Arial"/>
          <w:shd w:val="clear" w:color="auto" w:fill="FFFFFF"/>
        </w:rPr>
        <w:t xml:space="preserve">) Quantification of viral RNA copies of tissue in </w:t>
      </w:r>
      <w:r w:rsidR="007502BC">
        <w:rPr>
          <w:rFonts w:cs="Arial" w:hint="eastAsia"/>
          <w:shd w:val="clear" w:color="auto" w:fill="FFFFFF"/>
        </w:rPr>
        <w:t>RSV infected</w:t>
      </w:r>
      <w:r w:rsidR="007502BC" w:rsidRPr="00B57ED9">
        <w:rPr>
          <w:rFonts w:cs="Arial"/>
          <w:shd w:val="clear" w:color="auto" w:fill="FFFFFF"/>
        </w:rPr>
        <w:t xml:space="preserve"> </w:t>
      </w:r>
      <w:r w:rsidR="007502BC">
        <w:rPr>
          <w:rFonts w:cs="Arial"/>
          <w:shd w:val="clear" w:color="auto" w:fill="FFFFFF"/>
        </w:rPr>
        <w:t>old</w:t>
      </w:r>
      <w:r w:rsidR="007502BC" w:rsidRPr="00B57ED9">
        <w:rPr>
          <w:rFonts w:cs="Arial"/>
          <w:shd w:val="clear" w:color="auto" w:fill="FFFFFF"/>
        </w:rPr>
        <w:t xml:space="preserve"> </w:t>
      </w:r>
      <w:proofErr w:type="spellStart"/>
      <w:r w:rsidR="007502BC" w:rsidRPr="00B57ED9">
        <w:rPr>
          <w:rFonts w:cs="Arial"/>
          <w:shd w:val="clear" w:color="auto" w:fill="FFFFFF"/>
        </w:rPr>
        <w:t>Balb</w:t>
      </w:r>
      <w:proofErr w:type="spellEnd"/>
      <w:r w:rsidR="007502BC" w:rsidRPr="00B57ED9">
        <w:rPr>
          <w:rFonts w:cs="Arial"/>
          <w:shd w:val="clear" w:color="auto" w:fill="FFFFFF"/>
        </w:rPr>
        <w:t>/c mice.</w:t>
      </w:r>
      <w:r w:rsidR="005D4A1A" w:rsidRPr="005D4A1A">
        <w:t xml:space="preserve"> </w:t>
      </w:r>
      <w:r w:rsidR="005D4A1A" w:rsidRPr="00117796">
        <w:t xml:space="preserve">Data are presented as mean ± standard error of the mean (SEM). Statistical significance is indicated by *p &lt; </w:t>
      </w:r>
      <w:proofErr w:type="gramStart"/>
      <w:r w:rsidR="005D4A1A" w:rsidRPr="00117796">
        <w:t xml:space="preserve">0.05 </w:t>
      </w:r>
      <w:r w:rsidR="005D4A1A">
        <w:rPr>
          <w:rFonts w:hint="eastAsia"/>
        </w:rPr>
        <w:t>,</w:t>
      </w:r>
      <w:proofErr w:type="gramEnd"/>
      <w:r w:rsidR="005D4A1A">
        <w:rPr>
          <w:rFonts w:hint="eastAsia"/>
        </w:rPr>
        <w:t xml:space="preserve"> </w:t>
      </w:r>
      <w:r w:rsidR="005D4A1A" w:rsidRPr="00117796">
        <w:t>**p &lt; 0.01</w:t>
      </w:r>
      <w:r w:rsidR="005D4A1A">
        <w:rPr>
          <w:rFonts w:hint="eastAsia"/>
        </w:rPr>
        <w:t xml:space="preserve"> and </w:t>
      </w:r>
      <w:r w:rsidR="005D4A1A" w:rsidRPr="00117796">
        <w:t>***p &lt; 0.</w:t>
      </w:r>
      <w:r w:rsidR="005D4A1A">
        <w:rPr>
          <w:rFonts w:hint="eastAsia"/>
        </w:rPr>
        <w:t>0</w:t>
      </w:r>
      <w:r w:rsidR="005D4A1A" w:rsidRPr="00117796">
        <w:t>01</w:t>
      </w:r>
      <w:r w:rsidR="005D4A1A">
        <w:rPr>
          <w:rFonts w:hint="eastAsia"/>
        </w:rPr>
        <w:t xml:space="preserve"> </w:t>
      </w:r>
      <w:r w:rsidR="005D4A1A" w:rsidRPr="00117796">
        <w:t>. Each timepoints consisted of 5 animals</w:t>
      </w:r>
      <w:r w:rsidR="005D4A1A" w:rsidRPr="00082A19">
        <w:t>;</w:t>
      </w:r>
    </w:p>
    <w:p w14:paraId="48352200" w14:textId="77777777" w:rsidR="007502BC" w:rsidRPr="007502BC" w:rsidRDefault="007502BC" w:rsidP="007502BC">
      <w:pPr>
        <w:widowControl/>
        <w:spacing w:line="300" w:lineRule="auto"/>
        <w:rPr>
          <w:rFonts w:cs="Times New Roman"/>
          <w:b/>
          <w:bCs/>
          <w:sz w:val="24"/>
          <w:szCs w:val="24"/>
        </w:rPr>
      </w:pPr>
    </w:p>
    <w:p w14:paraId="42096313" w14:textId="01F137CC" w:rsidR="00577D89" w:rsidRDefault="0053261B" w:rsidP="00577D89">
      <w:pPr>
        <w:pStyle w:val="ad"/>
        <w:widowControl/>
        <w:numPr>
          <w:ilvl w:val="0"/>
          <w:numId w:val="8"/>
        </w:numPr>
        <w:spacing w:line="300" w:lineRule="auto"/>
        <w:ind w:firstLineChars="0"/>
        <w:jc w:val="left"/>
        <w:rPr>
          <w:rFonts w:cs="Times New Roman"/>
          <w:b/>
          <w:bCs/>
          <w:sz w:val="24"/>
          <w:szCs w:val="24"/>
        </w:rPr>
      </w:pPr>
      <w:r>
        <w:rPr>
          <w:rFonts w:cs="Times New Roman" w:hint="eastAsia"/>
          <w:b/>
          <w:bCs/>
          <w:sz w:val="24"/>
          <w:szCs w:val="24"/>
        </w:rPr>
        <w:t>不同年龄仓鼠感染</w:t>
      </w:r>
      <w:r>
        <w:rPr>
          <w:rFonts w:cs="Times New Roman" w:hint="eastAsia"/>
          <w:b/>
          <w:bCs/>
          <w:sz w:val="24"/>
          <w:szCs w:val="24"/>
        </w:rPr>
        <w:t>RSV</w:t>
      </w:r>
      <w:r>
        <w:rPr>
          <w:rFonts w:cs="Times New Roman" w:hint="eastAsia"/>
          <w:b/>
          <w:bCs/>
          <w:sz w:val="24"/>
          <w:szCs w:val="24"/>
        </w:rPr>
        <w:t>后病毒抗原分布</w:t>
      </w:r>
    </w:p>
    <w:p w14:paraId="61AC330B" w14:textId="154CC5B4" w:rsidR="00703140" w:rsidRDefault="00703140" w:rsidP="00AD02DA">
      <w:pPr>
        <w:widowControl/>
        <w:spacing w:line="300" w:lineRule="auto"/>
        <w:ind w:firstLineChars="200" w:firstLine="420"/>
        <w:jc w:val="left"/>
      </w:pPr>
      <w:r w:rsidRPr="00AD02DA">
        <w:rPr>
          <w:rFonts w:hint="eastAsia"/>
        </w:rPr>
        <w:t>不同年龄仓鼠感染</w:t>
      </w:r>
      <w:r w:rsidRPr="00AD02DA">
        <w:rPr>
          <w:rFonts w:hint="eastAsia"/>
        </w:rPr>
        <w:t>RSV</w:t>
      </w:r>
      <w:r w:rsidRPr="00AD02DA">
        <w:rPr>
          <w:rFonts w:hint="eastAsia"/>
        </w:rPr>
        <w:t>后</w:t>
      </w:r>
      <w:r w:rsidRPr="00AD02DA">
        <w:rPr>
          <w:rFonts w:hint="eastAsia"/>
        </w:rPr>
        <w:t>5</w:t>
      </w:r>
      <w:r w:rsidRPr="00AD02DA">
        <w:rPr>
          <w:rFonts w:hint="eastAsia"/>
        </w:rPr>
        <w:t>天，取肺组织制作病理切片，进行免疫荧光染色检测肺内病毒抗原分布，</w:t>
      </w:r>
      <w:proofErr w:type="gramStart"/>
      <w:r w:rsidRPr="00AD02DA">
        <w:rPr>
          <w:rFonts w:hint="eastAsia"/>
        </w:rPr>
        <w:t>一</w:t>
      </w:r>
      <w:proofErr w:type="gramEnd"/>
      <w:r w:rsidRPr="00AD02DA">
        <w:rPr>
          <w:rFonts w:hint="eastAsia"/>
        </w:rPr>
        <w:t>抗选用</w:t>
      </w:r>
      <w:r w:rsidRPr="00C6147A">
        <w:rPr>
          <w:rFonts w:hint="eastAsia"/>
        </w:rPr>
        <w:t>山羊来源的抗</w:t>
      </w:r>
      <w:r w:rsidRPr="00C6147A">
        <w:rPr>
          <w:rFonts w:hint="eastAsia"/>
        </w:rPr>
        <w:t>RSV</w:t>
      </w:r>
      <w:r w:rsidRPr="00C6147A">
        <w:t>多克隆抗体（</w:t>
      </w:r>
      <w:r w:rsidRPr="00C6147A">
        <w:rPr>
          <w:rFonts w:hint="eastAsia"/>
        </w:rPr>
        <w:t xml:space="preserve">anti-RSV, </w:t>
      </w:r>
      <w:r w:rsidRPr="00C6147A">
        <w:t xml:space="preserve">Sigma-Aldrich, </w:t>
      </w:r>
      <w:r w:rsidRPr="00C6147A">
        <w:rPr>
          <w:rFonts w:hint="eastAsia"/>
        </w:rPr>
        <w:t>ab1128</w:t>
      </w:r>
      <w:r w:rsidRPr="00C6147A">
        <w:t>）</w:t>
      </w:r>
    </w:p>
    <w:p w14:paraId="34F8AF0E" w14:textId="0C661D25" w:rsidR="00A35F41" w:rsidRPr="00A35F41" w:rsidRDefault="00703140" w:rsidP="00A35F41">
      <w:pPr>
        <w:widowControl/>
        <w:spacing w:line="300" w:lineRule="auto"/>
        <w:ind w:firstLineChars="200" w:firstLine="420"/>
        <w:jc w:val="left"/>
      </w:pPr>
      <w:r>
        <w:rPr>
          <w:rFonts w:hint="eastAsia"/>
        </w:rPr>
        <w:lastRenderedPageBreak/>
        <w:t>在不同年龄的仓鼠肺组织中，均检测到病毒抗原分布</w:t>
      </w:r>
      <w:r w:rsidR="00AD02DA">
        <w:rPr>
          <w:rFonts w:hint="eastAsia"/>
        </w:rPr>
        <w:t>。病毒抗原主要存在于支气管上皮细胞中，肺泡中也可见部分荧光信号。此外，细支气管腔内也可见部分阳性区域，推测为感染后破碎脱落的细支气管上皮细胞。</w:t>
      </w:r>
    </w:p>
    <w:p w14:paraId="301C3418" w14:textId="7BD8AA47" w:rsidR="00577D89" w:rsidRDefault="00577D89" w:rsidP="00577D89">
      <w:pPr>
        <w:pStyle w:val="ad"/>
        <w:widowControl/>
        <w:spacing w:line="300" w:lineRule="auto"/>
        <w:ind w:left="370" w:firstLineChars="0" w:firstLine="0"/>
        <w:jc w:val="center"/>
        <w:rPr>
          <w:rFonts w:cs="Times New Roman"/>
          <w:b/>
          <w:bCs/>
          <w:sz w:val="24"/>
          <w:szCs w:val="24"/>
        </w:rPr>
      </w:pPr>
      <w:r>
        <w:rPr>
          <w:rFonts w:cs="Times New Roman" w:hint="eastAsia"/>
          <w:b/>
          <w:bCs/>
          <w:noProof/>
          <w:sz w:val="24"/>
          <w:szCs w:val="24"/>
        </w:rPr>
        <w:drawing>
          <wp:inline distT="0" distB="0" distL="0" distR="0" wp14:anchorId="51C5A684" wp14:editId="4A110578">
            <wp:extent cx="4591050" cy="3126105"/>
            <wp:effectExtent l="0" t="0" r="0" b="0"/>
            <wp:docPr id="10767585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58585" name="图片 1076758585"/>
                    <pic:cNvPicPr/>
                  </pic:nvPicPr>
                  <pic:blipFill rotWithShape="1">
                    <a:blip r:embed="rId10" cstate="print">
                      <a:extLst>
                        <a:ext uri="{28A0092B-C50C-407E-A947-70E740481C1C}">
                          <a14:useLocalDpi xmlns:a14="http://schemas.microsoft.com/office/drawing/2010/main" val="0"/>
                        </a:ext>
                      </a:extLst>
                    </a:blip>
                    <a:srcRect l="9127" t="61727" r="11370"/>
                    <a:stretch/>
                  </pic:blipFill>
                  <pic:spPr bwMode="auto">
                    <a:xfrm>
                      <a:off x="0" y="0"/>
                      <a:ext cx="4591050" cy="3126105"/>
                    </a:xfrm>
                    <a:prstGeom prst="rect">
                      <a:avLst/>
                    </a:prstGeom>
                    <a:ln>
                      <a:noFill/>
                    </a:ln>
                    <a:extLst>
                      <a:ext uri="{53640926-AAD7-44D8-BBD7-CCE9431645EC}">
                        <a14:shadowObscured xmlns:a14="http://schemas.microsoft.com/office/drawing/2010/main"/>
                      </a:ext>
                    </a:extLst>
                  </pic:spPr>
                </pic:pic>
              </a:graphicData>
            </a:graphic>
          </wp:inline>
        </w:drawing>
      </w:r>
    </w:p>
    <w:p w14:paraId="64A3B9E5" w14:textId="492E6935" w:rsidR="008721E5" w:rsidRPr="00283362" w:rsidRDefault="008721E5" w:rsidP="008721E5">
      <w:pPr>
        <w:jc w:val="center"/>
        <w:rPr>
          <w:rStyle w:val="Ae"/>
          <w:lang w:eastAsia="zh-CN"/>
        </w:rPr>
      </w:pPr>
      <w:r w:rsidRPr="00283362">
        <w:rPr>
          <w:rStyle w:val="Ae"/>
          <w:rFonts w:hint="eastAsia"/>
        </w:rPr>
        <w:t>图</w:t>
      </w:r>
      <w:r>
        <w:rPr>
          <w:rStyle w:val="Ae"/>
          <w:rFonts w:hint="eastAsia"/>
          <w:lang w:eastAsia="zh-CN"/>
        </w:rPr>
        <w:t xml:space="preserve">3 </w:t>
      </w:r>
      <w:r>
        <w:rPr>
          <w:rStyle w:val="Ae"/>
          <w:rFonts w:hint="eastAsia"/>
          <w:lang w:eastAsia="zh-CN"/>
        </w:rPr>
        <w:t>不同年龄仓鼠感染</w:t>
      </w:r>
      <w:r>
        <w:rPr>
          <w:rStyle w:val="Ae"/>
          <w:rFonts w:hint="eastAsia"/>
          <w:lang w:eastAsia="zh-CN"/>
        </w:rPr>
        <w:t>RSV</w:t>
      </w:r>
      <w:r>
        <w:rPr>
          <w:rStyle w:val="Ae"/>
          <w:rFonts w:hint="eastAsia"/>
          <w:lang w:eastAsia="zh-CN"/>
        </w:rPr>
        <w:t>后肺内病毒抗原分布（</w:t>
      </w:r>
      <w:r>
        <w:rPr>
          <w:rStyle w:val="Ae"/>
          <w:rFonts w:hint="eastAsia"/>
          <w:lang w:eastAsia="zh-CN"/>
        </w:rPr>
        <w:t>n=5</w:t>
      </w:r>
      <w:r>
        <w:rPr>
          <w:rStyle w:val="Ae"/>
          <w:rFonts w:hint="eastAsia"/>
          <w:lang w:eastAsia="zh-CN"/>
        </w:rPr>
        <w:t>）</w:t>
      </w:r>
    </w:p>
    <w:p w14:paraId="781F777B" w14:textId="174E1F0D" w:rsidR="008721E5" w:rsidRDefault="008721E5" w:rsidP="008721E5">
      <w:pPr>
        <w:jc w:val="center"/>
        <w:rPr>
          <w:rStyle w:val="Ae"/>
          <w:lang w:eastAsia="zh-CN"/>
        </w:rPr>
      </w:pPr>
      <w:r w:rsidRPr="00283362">
        <w:rPr>
          <w:rStyle w:val="Ae"/>
        </w:rPr>
        <w:t xml:space="preserve">Figure </w:t>
      </w:r>
      <w:r>
        <w:rPr>
          <w:rStyle w:val="Ae"/>
          <w:rFonts w:hint="eastAsia"/>
          <w:lang w:eastAsia="zh-CN"/>
        </w:rPr>
        <w:t>3</w:t>
      </w:r>
      <w:r w:rsidRPr="00283362">
        <w:rPr>
          <w:rStyle w:val="Ae"/>
        </w:rPr>
        <w:t xml:space="preserve"> </w:t>
      </w:r>
      <w:r w:rsidRPr="00104C74">
        <w:rPr>
          <w:rFonts w:cs="Arial"/>
          <w:shd w:val="clear" w:color="auto" w:fill="FFFFFF"/>
        </w:rPr>
        <w:t>Distribution of viral antigens in hamster lungs post RSV infection.</w:t>
      </w:r>
    </w:p>
    <w:p w14:paraId="6A379C19" w14:textId="3E2293CA" w:rsidR="008721E5" w:rsidRDefault="008721E5" w:rsidP="008721E5">
      <w:pPr>
        <w:rPr>
          <w:rFonts w:cs="Arial"/>
        </w:rPr>
      </w:pPr>
      <w:r>
        <w:rPr>
          <w:rStyle w:val="Ae"/>
          <w:rFonts w:hint="eastAsia"/>
          <w:lang w:eastAsia="zh-CN"/>
        </w:rPr>
        <w:t>注：白色箭头指示病毒抗原阳性区域</w:t>
      </w:r>
    </w:p>
    <w:p w14:paraId="1A41AD58" w14:textId="4362E859" w:rsidR="008721E5" w:rsidRDefault="008721E5" w:rsidP="008721E5">
      <w:pPr>
        <w:widowControl/>
        <w:spacing w:line="300" w:lineRule="auto"/>
        <w:rPr>
          <w:rFonts w:cs="Arial"/>
          <w:shd w:val="clear" w:color="auto" w:fill="FFFFFF"/>
        </w:rPr>
      </w:pPr>
      <w:r w:rsidRPr="008721E5">
        <w:rPr>
          <w:rFonts w:cs="Arial" w:hint="eastAsia"/>
        </w:rPr>
        <w:t xml:space="preserve">Note. </w:t>
      </w:r>
      <w:r w:rsidRPr="00104C74">
        <w:rPr>
          <w:rFonts w:cs="Arial"/>
          <w:shd w:val="clear" w:color="auto" w:fill="FFFFFF"/>
        </w:rPr>
        <w:t>White arrows indicate areas with viral antigen distribution.</w:t>
      </w:r>
    </w:p>
    <w:p w14:paraId="5ACA041D" w14:textId="77777777" w:rsidR="008721E5" w:rsidRPr="008721E5" w:rsidRDefault="008721E5" w:rsidP="008721E5">
      <w:pPr>
        <w:widowControl/>
        <w:spacing w:line="300" w:lineRule="auto"/>
        <w:rPr>
          <w:rFonts w:cs="Times New Roman"/>
          <w:b/>
          <w:bCs/>
          <w:sz w:val="24"/>
          <w:szCs w:val="24"/>
        </w:rPr>
      </w:pPr>
    </w:p>
    <w:p w14:paraId="6DB16D6D" w14:textId="469EC1BB" w:rsidR="0053261B" w:rsidRDefault="0053261B" w:rsidP="0053261B">
      <w:pPr>
        <w:pStyle w:val="ad"/>
        <w:widowControl/>
        <w:numPr>
          <w:ilvl w:val="0"/>
          <w:numId w:val="8"/>
        </w:numPr>
        <w:spacing w:line="300" w:lineRule="auto"/>
        <w:ind w:firstLineChars="0"/>
        <w:jc w:val="left"/>
        <w:rPr>
          <w:rFonts w:cs="Times New Roman"/>
          <w:b/>
          <w:bCs/>
          <w:sz w:val="24"/>
          <w:szCs w:val="24"/>
        </w:rPr>
      </w:pPr>
      <w:r>
        <w:rPr>
          <w:rFonts w:cs="Times New Roman" w:hint="eastAsia"/>
          <w:b/>
          <w:bCs/>
          <w:sz w:val="24"/>
          <w:szCs w:val="24"/>
        </w:rPr>
        <w:t>不同年龄仓鼠感染</w:t>
      </w:r>
      <w:r>
        <w:rPr>
          <w:rFonts w:cs="Times New Roman" w:hint="eastAsia"/>
          <w:b/>
          <w:bCs/>
          <w:sz w:val="24"/>
          <w:szCs w:val="24"/>
        </w:rPr>
        <w:t>RSV</w:t>
      </w:r>
      <w:r>
        <w:rPr>
          <w:rFonts w:cs="Times New Roman" w:hint="eastAsia"/>
          <w:b/>
          <w:bCs/>
          <w:sz w:val="24"/>
          <w:szCs w:val="24"/>
        </w:rPr>
        <w:t>后肺部病理变化</w:t>
      </w:r>
    </w:p>
    <w:p w14:paraId="595B654B" w14:textId="4FBD66EF" w:rsidR="00577D89" w:rsidRPr="00591D51" w:rsidRDefault="00591D51" w:rsidP="00591D51">
      <w:pPr>
        <w:widowControl/>
        <w:spacing w:line="300" w:lineRule="auto"/>
        <w:ind w:firstLineChars="200" w:firstLine="420"/>
        <w:jc w:val="left"/>
      </w:pPr>
      <w:r w:rsidRPr="00591D51">
        <w:rPr>
          <w:rFonts w:hint="eastAsia"/>
        </w:rPr>
        <w:t>不同年龄仓鼠及老年</w:t>
      </w:r>
      <w:proofErr w:type="spellStart"/>
      <w:r w:rsidRPr="00591D51">
        <w:rPr>
          <w:rFonts w:hint="eastAsia"/>
        </w:rPr>
        <w:t>Balb</w:t>
      </w:r>
      <w:proofErr w:type="spellEnd"/>
      <w:r w:rsidRPr="00591D51">
        <w:rPr>
          <w:rFonts w:hint="eastAsia"/>
        </w:rPr>
        <w:t>/c</w:t>
      </w:r>
      <w:r w:rsidRPr="00591D51">
        <w:rPr>
          <w:rFonts w:hint="eastAsia"/>
        </w:rPr>
        <w:t>小鼠感染</w:t>
      </w:r>
      <w:r w:rsidRPr="00591D51">
        <w:rPr>
          <w:rFonts w:hint="eastAsia"/>
        </w:rPr>
        <w:t>RSV</w:t>
      </w:r>
      <w:r w:rsidRPr="00591D51">
        <w:rPr>
          <w:rFonts w:hint="eastAsia"/>
        </w:rPr>
        <w:t>后</w:t>
      </w:r>
      <w:r w:rsidRPr="00591D51">
        <w:rPr>
          <w:rFonts w:hint="eastAsia"/>
        </w:rPr>
        <w:t>3</w:t>
      </w:r>
      <w:r w:rsidRPr="00591D51">
        <w:rPr>
          <w:rFonts w:hint="eastAsia"/>
        </w:rPr>
        <w:t>、</w:t>
      </w:r>
      <w:r w:rsidRPr="00591D51">
        <w:rPr>
          <w:rFonts w:hint="eastAsia"/>
        </w:rPr>
        <w:t>5</w:t>
      </w:r>
      <w:r w:rsidRPr="00591D51">
        <w:rPr>
          <w:rFonts w:hint="eastAsia"/>
        </w:rPr>
        <w:t>、</w:t>
      </w:r>
      <w:r w:rsidRPr="00591D51">
        <w:rPr>
          <w:rFonts w:hint="eastAsia"/>
        </w:rPr>
        <w:t>7</w:t>
      </w:r>
      <w:r w:rsidRPr="00591D51">
        <w:rPr>
          <w:rFonts w:hint="eastAsia"/>
        </w:rPr>
        <w:t>天，取材肺组织制作病理切片，经</w:t>
      </w:r>
      <w:r w:rsidRPr="00591D51">
        <w:rPr>
          <w:rFonts w:hint="eastAsia"/>
        </w:rPr>
        <w:t>H&amp;E</w:t>
      </w:r>
      <w:r w:rsidRPr="00591D51">
        <w:rPr>
          <w:rFonts w:hint="eastAsia"/>
        </w:rPr>
        <w:t>染色后观察。不同时间点的典型病理见图</w:t>
      </w:r>
      <w:r w:rsidRPr="00591D51">
        <w:rPr>
          <w:rFonts w:hint="eastAsia"/>
        </w:rPr>
        <w:t>4</w:t>
      </w:r>
      <w:r w:rsidRPr="00591D51">
        <w:rPr>
          <w:rFonts w:hint="eastAsia"/>
        </w:rPr>
        <w:t>。</w:t>
      </w:r>
    </w:p>
    <w:p w14:paraId="403E15FB" w14:textId="5BDDC8DC" w:rsidR="00591D51" w:rsidRDefault="00591D51" w:rsidP="00591D51">
      <w:pPr>
        <w:widowControl/>
        <w:spacing w:line="300" w:lineRule="auto"/>
        <w:ind w:firstLineChars="200" w:firstLine="420"/>
        <w:jc w:val="left"/>
      </w:pPr>
      <w:r w:rsidRPr="00591D51">
        <w:rPr>
          <w:rFonts w:hint="eastAsia"/>
        </w:rPr>
        <w:t>老年仓鼠感染</w:t>
      </w:r>
      <w:r w:rsidRPr="00591D51">
        <w:rPr>
          <w:rFonts w:hint="eastAsia"/>
        </w:rPr>
        <w:t>RSV</w:t>
      </w:r>
      <w:r w:rsidRPr="00591D51">
        <w:rPr>
          <w:rFonts w:hint="eastAsia"/>
        </w:rPr>
        <w:t>后</w:t>
      </w:r>
      <w:r w:rsidRPr="00591D51">
        <w:rPr>
          <w:rFonts w:hint="eastAsia"/>
        </w:rPr>
        <w:t>3</w:t>
      </w:r>
      <w:r w:rsidRPr="00591D51">
        <w:rPr>
          <w:rFonts w:hint="eastAsia"/>
        </w:rPr>
        <w:t>天，肺部出现弥漫性粒细胞浸润</w:t>
      </w:r>
      <w:r w:rsidRPr="00591D51">
        <w:t>伴有轻微的肺泡扩张和肺泡壁增厚，局部肺泡和支气管空间有轻微出血。</w:t>
      </w:r>
      <w:r w:rsidRPr="00591D51">
        <w:rPr>
          <w:rFonts w:hint="eastAsia"/>
        </w:rPr>
        <w:t>感染后</w:t>
      </w:r>
      <w:r w:rsidRPr="00591D51">
        <w:rPr>
          <w:rFonts w:hint="eastAsia"/>
        </w:rPr>
        <w:t>5</w:t>
      </w:r>
      <w:r w:rsidRPr="00591D51">
        <w:rPr>
          <w:rFonts w:hint="eastAsia"/>
        </w:rPr>
        <w:t>天，肺内粒细胞浸润增多，血管及细支气管周围可见淋巴细胞浸润成环，细支气管上皮细胞出现破碎、脱落及空泡化，少数细支气管腔内可见嗜酸性粘液</w:t>
      </w:r>
      <w:r w:rsidR="009823D0">
        <w:rPr>
          <w:rFonts w:hint="eastAsia"/>
        </w:rPr>
        <w:t>，病理评分提示老年仓鼠感染后</w:t>
      </w:r>
      <w:r w:rsidR="009823D0">
        <w:rPr>
          <w:rFonts w:hint="eastAsia"/>
        </w:rPr>
        <w:t>5</w:t>
      </w:r>
      <w:r w:rsidR="009823D0">
        <w:rPr>
          <w:rFonts w:hint="eastAsia"/>
        </w:rPr>
        <w:t>天肺部病理损伤程度</w:t>
      </w:r>
      <w:proofErr w:type="gramStart"/>
      <w:r w:rsidR="009823D0">
        <w:rPr>
          <w:rFonts w:hint="eastAsia"/>
        </w:rPr>
        <w:t>较感染</w:t>
      </w:r>
      <w:proofErr w:type="gramEnd"/>
      <w:r w:rsidR="009823D0">
        <w:rPr>
          <w:rFonts w:hint="eastAsia"/>
        </w:rPr>
        <w:t>后</w:t>
      </w:r>
      <w:r w:rsidR="009823D0">
        <w:rPr>
          <w:rFonts w:hint="eastAsia"/>
        </w:rPr>
        <w:t>3</w:t>
      </w:r>
      <w:r w:rsidR="009823D0">
        <w:rPr>
          <w:rFonts w:hint="eastAsia"/>
        </w:rPr>
        <w:t>天显著加重（图</w:t>
      </w:r>
      <w:r w:rsidR="009823D0">
        <w:rPr>
          <w:rFonts w:hint="eastAsia"/>
        </w:rPr>
        <w:t>4B</w:t>
      </w:r>
      <w:r w:rsidR="009823D0">
        <w:rPr>
          <w:rFonts w:hint="eastAsia"/>
        </w:rPr>
        <w:t>）</w:t>
      </w:r>
      <w:r w:rsidRPr="00591D51">
        <w:rPr>
          <w:rFonts w:hint="eastAsia"/>
        </w:rPr>
        <w:t>。感染后</w:t>
      </w:r>
      <w:r w:rsidRPr="00591D51">
        <w:rPr>
          <w:rFonts w:hint="eastAsia"/>
        </w:rPr>
        <w:t>7</w:t>
      </w:r>
      <w:r w:rsidRPr="00591D51">
        <w:rPr>
          <w:rFonts w:hint="eastAsia"/>
        </w:rPr>
        <w:t>天，肺部炎症减轻，粒细胞及淋巴细胞浸润减少，但仍可见部分细支气管上皮细胞增生、排列不规则。与老年仓鼠相比，成年仓鼠肺部病理损伤较轻，炎症及细支气管结构损伤减少。新生仓鼠感染后肺部炎症最为轻微</w:t>
      </w:r>
      <w:r w:rsidR="009823D0">
        <w:rPr>
          <w:rFonts w:hint="eastAsia"/>
        </w:rPr>
        <w:t>（图</w:t>
      </w:r>
      <w:r w:rsidR="009823D0">
        <w:rPr>
          <w:rFonts w:hint="eastAsia"/>
        </w:rPr>
        <w:t>4B</w:t>
      </w:r>
      <w:r w:rsidR="009823D0">
        <w:rPr>
          <w:rFonts w:hint="eastAsia"/>
        </w:rPr>
        <w:t>）</w:t>
      </w:r>
      <w:r w:rsidRPr="00591D51">
        <w:rPr>
          <w:rFonts w:hint="eastAsia"/>
        </w:rPr>
        <w:t>，主要特征肺内粒细胞浸润。</w:t>
      </w:r>
      <w:r w:rsidR="00C865D5">
        <w:rPr>
          <w:rFonts w:hint="eastAsia"/>
        </w:rPr>
        <w:t>（图</w:t>
      </w:r>
      <w:r w:rsidR="00C865D5">
        <w:rPr>
          <w:rFonts w:hint="eastAsia"/>
        </w:rPr>
        <w:t>4A</w:t>
      </w:r>
      <w:r w:rsidR="00C865D5">
        <w:rPr>
          <w:rFonts w:hint="eastAsia"/>
        </w:rPr>
        <w:t>）</w:t>
      </w:r>
    </w:p>
    <w:p w14:paraId="2187E035" w14:textId="049118B9" w:rsidR="00591D51" w:rsidRDefault="00591D51" w:rsidP="00591D51">
      <w:pPr>
        <w:widowControl/>
        <w:spacing w:line="300" w:lineRule="auto"/>
        <w:ind w:firstLineChars="200" w:firstLine="420"/>
        <w:jc w:val="left"/>
      </w:pPr>
      <w:r>
        <w:rPr>
          <w:rFonts w:hint="eastAsia"/>
        </w:rPr>
        <w:t>老年</w:t>
      </w:r>
      <w:proofErr w:type="spellStart"/>
      <w:r>
        <w:rPr>
          <w:rFonts w:hint="eastAsia"/>
        </w:rPr>
        <w:t>Balb</w:t>
      </w:r>
      <w:proofErr w:type="spellEnd"/>
      <w:r>
        <w:rPr>
          <w:rFonts w:hint="eastAsia"/>
        </w:rPr>
        <w:t>/c</w:t>
      </w:r>
      <w:r>
        <w:rPr>
          <w:rFonts w:hint="eastAsia"/>
        </w:rPr>
        <w:t>小鼠感染</w:t>
      </w:r>
      <w:r>
        <w:rPr>
          <w:rFonts w:hint="eastAsia"/>
        </w:rPr>
        <w:t>RSV</w:t>
      </w:r>
      <w:r>
        <w:rPr>
          <w:rFonts w:hint="eastAsia"/>
        </w:rPr>
        <w:t>后</w:t>
      </w:r>
      <w:r>
        <w:rPr>
          <w:rFonts w:hint="eastAsia"/>
        </w:rPr>
        <w:t>3</w:t>
      </w:r>
      <w:r>
        <w:rPr>
          <w:rFonts w:hint="eastAsia"/>
        </w:rPr>
        <w:t>天肺部</w:t>
      </w:r>
      <w:r w:rsidR="003B0546">
        <w:rPr>
          <w:rFonts w:hint="eastAsia"/>
        </w:rPr>
        <w:t>即出现严重炎症</w:t>
      </w:r>
      <w:r w:rsidR="008C576F">
        <w:rPr>
          <w:rFonts w:hint="eastAsia"/>
        </w:rPr>
        <w:t>，感染后</w:t>
      </w:r>
      <w:r w:rsidR="008C576F">
        <w:rPr>
          <w:rFonts w:hint="eastAsia"/>
        </w:rPr>
        <w:t>5</w:t>
      </w:r>
      <w:r w:rsidR="008C576F">
        <w:rPr>
          <w:rFonts w:hint="eastAsia"/>
        </w:rPr>
        <w:t>天炎症持续加重，以肺泡内粒细胞、淋巴细胞及巨噬细胞浸润为特征，支气管和血管周围可见炎症细胞浸润，部分淋巴细胞浸润至支气管粘膜层，部分肺组织出现实变。尽管</w:t>
      </w:r>
      <w:proofErr w:type="spellStart"/>
      <w:r w:rsidR="008C576F">
        <w:rPr>
          <w:rFonts w:hint="eastAsia"/>
        </w:rPr>
        <w:t>Balb</w:t>
      </w:r>
      <w:proofErr w:type="spellEnd"/>
      <w:r w:rsidR="008C576F">
        <w:rPr>
          <w:rFonts w:hint="eastAsia"/>
        </w:rPr>
        <w:t>/c</w:t>
      </w:r>
      <w:r w:rsidR="008C576F">
        <w:rPr>
          <w:rFonts w:hint="eastAsia"/>
        </w:rPr>
        <w:t>小鼠肺泡周围炎症显著重于仓鼠，但其细支气管结构相对完整，未见仓鼠中观察到的细支气管上皮细胞大量破碎脱落的情况。</w:t>
      </w:r>
      <w:r w:rsidR="00C865D5">
        <w:rPr>
          <w:rFonts w:hint="eastAsia"/>
        </w:rPr>
        <w:t>（图</w:t>
      </w:r>
      <w:r w:rsidR="00C865D5">
        <w:rPr>
          <w:rFonts w:hint="eastAsia"/>
        </w:rPr>
        <w:t>4C</w:t>
      </w:r>
      <w:r w:rsidR="00C865D5">
        <w:rPr>
          <w:rFonts w:hint="eastAsia"/>
        </w:rPr>
        <w:t>）</w:t>
      </w:r>
    </w:p>
    <w:p w14:paraId="36A78851" w14:textId="56F689E5" w:rsidR="008C576F" w:rsidRDefault="001E4B45" w:rsidP="00591D51">
      <w:pPr>
        <w:widowControl/>
        <w:spacing w:line="300" w:lineRule="auto"/>
        <w:ind w:firstLineChars="200" w:firstLine="420"/>
        <w:jc w:val="left"/>
      </w:pPr>
      <w:r>
        <w:rPr>
          <w:rFonts w:hint="eastAsia"/>
        </w:rPr>
        <w:lastRenderedPageBreak/>
        <w:t>结果提示，仓鼠感染</w:t>
      </w:r>
      <w:r>
        <w:rPr>
          <w:rFonts w:hint="eastAsia"/>
        </w:rPr>
        <w:t>RSV</w:t>
      </w:r>
      <w:r>
        <w:rPr>
          <w:rFonts w:hint="eastAsia"/>
        </w:rPr>
        <w:t>后，肺部表现为典型的病毒性细支气管炎，炎症为轻度至中度。</w:t>
      </w:r>
      <w:proofErr w:type="spellStart"/>
      <w:r>
        <w:rPr>
          <w:rFonts w:hint="eastAsia"/>
        </w:rPr>
        <w:t>Balb</w:t>
      </w:r>
      <w:proofErr w:type="spellEnd"/>
      <w:r>
        <w:rPr>
          <w:rFonts w:hint="eastAsia"/>
        </w:rPr>
        <w:t>/c</w:t>
      </w:r>
      <w:r>
        <w:rPr>
          <w:rFonts w:hint="eastAsia"/>
        </w:rPr>
        <w:t>小鼠感染</w:t>
      </w:r>
      <w:r>
        <w:rPr>
          <w:rFonts w:hint="eastAsia"/>
        </w:rPr>
        <w:t>RSV</w:t>
      </w:r>
      <w:r>
        <w:rPr>
          <w:rFonts w:hint="eastAsia"/>
        </w:rPr>
        <w:t>后则表现为中度至重度肺炎。与</w:t>
      </w:r>
      <w:proofErr w:type="spellStart"/>
      <w:r>
        <w:rPr>
          <w:rFonts w:hint="eastAsia"/>
        </w:rPr>
        <w:t>Balb</w:t>
      </w:r>
      <w:proofErr w:type="spellEnd"/>
      <w:r>
        <w:rPr>
          <w:rFonts w:hint="eastAsia"/>
        </w:rPr>
        <w:t>/c</w:t>
      </w:r>
      <w:r>
        <w:rPr>
          <w:rFonts w:hint="eastAsia"/>
        </w:rPr>
        <w:t>小鼠相比，仓鼠感染</w:t>
      </w:r>
      <w:r>
        <w:rPr>
          <w:rFonts w:hint="eastAsia"/>
        </w:rPr>
        <w:t>RSV</w:t>
      </w:r>
      <w:r>
        <w:rPr>
          <w:rFonts w:hint="eastAsia"/>
        </w:rPr>
        <w:t>后的病理变化</w:t>
      </w:r>
      <w:r w:rsidR="002360B3">
        <w:rPr>
          <w:rFonts w:hint="eastAsia"/>
        </w:rPr>
        <w:t>与临床更为接近</w:t>
      </w:r>
      <w:r>
        <w:rPr>
          <w:rFonts w:hint="eastAsia"/>
        </w:rPr>
        <w:t>。</w:t>
      </w:r>
    </w:p>
    <w:p w14:paraId="0C044191" w14:textId="457FF80A" w:rsidR="00577D89" w:rsidRDefault="00577D89" w:rsidP="00577D89">
      <w:pPr>
        <w:pStyle w:val="ad"/>
        <w:widowControl/>
        <w:spacing w:line="300" w:lineRule="auto"/>
        <w:ind w:left="370" w:firstLineChars="0" w:firstLine="0"/>
        <w:jc w:val="left"/>
        <w:rPr>
          <w:rFonts w:cs="Times New Roman"/>
          <w:b/>
          <w:bCs/>
          <w:sz w:val="24"/>
          <w:szCs w:val="24"/>
        </w:rPr>
      </w:pPr>
      <w:r>
        <w:rPr>
          <w:rFonts w:cs="Times New Roman" w:hint="eastAsia"/>
          <w:b/>
          <w:bCs/>
          <w:noProof/>
          <w:sz w:val="24"/>
          <w:szCs w:val="24"/>
        </w:rPr>
        <w:drawing>
          <wp:inline distT="0" distB="0" distL="0" distR="0" wp14:anchorId="76115BD9" wp14:editId="7C515AA7">
            <wp:extent cx="5774690" cy="4324350"/>
            <wp:effectExtent l="0" t="0" r="0" b="0"/>
            <wp:docPr id="8062180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18014" name="图片 806218014"/>
                    <pic:cNvPicPr/>
                  </pic:nvPicPr>
                  <pic:blipFill rotWithShape="1">
                    <a:blip r:embed="rId11" cstate="print">
                      <a:extLst>
                        <a:ext uri="{28A0092B-C50C-407E-A947-70E740481C1C}">
                          <a14:useLocalDpi xmlns:a14="http://schemas.microsoft.com/office/drawing/2010/main" val="0"/>
                        </a:ext>
                      </a:extLst>
                    </a:blip>
                    <a:srcRect b="46012"/>
                    <a:stretch/>
                  </pic:blipFill>
                  <pic:spPr bwMode="auto">
                    <a:xfrm>
                      <a:off x="0" y="0"/>
                      <a:ext cx="5774690" cy="4324350"/>
                    </a:xfrm>
                    <a:prstGeom prst="rect">
                      <a:avLst/>
                    </a:prstGeom>
                    <a:ln>
                      <a:noFill/>
                    </a:ln>
                    <a:extLst>
                      <a:ext uri="{53640926-AAD7-44D8-BBD7-CCE9431645EC}">
                        <a14:shadowObscured xmlns:a14="http://schemas.microsoft.com/office/drawing/2010/main"/>
                      </a:ext>
                    </a:extLst>
                  </pic:spPr>
                </pic:pic>
              </a:graphicData>
            </a:graphic>
          </wp:inline>
        </w:drawing>
      </w:r>
    </w:p>
    <w:p w14:paraId="7CB39064" w14:textId="3E9F4423" w:rsidR="00A222B2" w:rsidRPr="00283362" w:rsidRDefault="00A222B2" w:rsidP="00A222B2">
      <w:pPr>
        <w:jc w:val="center"/>
        <w:rPr>
          <w:rStyle w:val="Ae"/>
          <w:lang w:eastAsia="zh-CN"/>
        </w:rPr>
      </w:pPr>
      <w:r w:rsidRPr="00283362">
        <w:rPr>
          <w:rStyle w:val="Ae"/>
          <w:rFonts w:hint="eastAsia"/>
        </w:rPr>
        <w:t>图</w:t>
      </w:r>
      <w:r>
        <w:rPr>
          <w:rStyle w:val="Ae"/>
          <w:rFonts w:hint="eastAsia"/>
          <w:lang w:eastAsia="zh-CN"/>
        </w:rPr>
        <w:t xml:space="preserve">4 </w:t>
      </w:r>
      <w:r>
        <w:rPr>
          <w:rStyle w:val="Ae"/>
          <w:rFonts w:hint="eastAsia"/>
          <w:lang w:eastAsia="zh-CN"/>
        </w:rPr>
        <w:t>不同年龄仓鼠感染</w:t>
      </w:r>
      <w:r>
        <w:rPr>
          <w:rStyle w:val="Ae"/>
          <w:rFonts w:hint="eastAsia"/>
          <w:lang w:eastAsia="zh-CN"/>
        </w:rPr>
        <w:t>RSV</w:t>
      </w:r>
      <w:r>
        <w:rPr>
          <w:rStyle w:val="Ae"/>
          <w:rFonts w:hint="eastAsia"/>
          <w:lang w:eastAsia="zh-CN"/>
        </w:rPr>
        <w:t>后肺部病理变化</w:t>
      </w:r>
    </w:p>
    <w:p w14:paraId="0FB73ED2" w14:textId="27EF9673" w:rsidR="00A222B2" w:rsidRDefault="00A222B2" w:rsidP="00A222B2">
      <w:pPr>
        <w:jc w:val="center"/>
        <w:rPr>
          <w:rStyle w:val="Ae"/>
          <w:lang w:eastAsia="zh-CN"/>
        </w:rPr>
      </w:pPr>
      <w:r w:rsidRPr="00283362">
        <w:rPr>
          <w:rStyle w:val="Ae"/>
        </w:rPr>
        <w:t xml:space="preserve">Figure </w:t>
      </w:r>
      <w:r>
        <w:rPr>
          <w:rStyle w:val="Ae"/>
          <w:rFonts w:hint="eastAsia"/>
          <w:lang w:eastAsia="zh-CN"/>
        </w:rPr>
        <w:t>4</w:t>
      </w:r>
      <w:r w:rsidRPr="00283362">
        <w:rPr>
          <w:rStyle w:val="Ae"/>
        </w:rPr>
        <w:t xml:space="preserve"> </w:t>
      </w:r>
      <w:r w:rsidR="002C69B9" w:rsidRPr="00B57ED9">
        <w:rPr>
          <w:rFonts w:cs="Arial"/>
          <w:shd w:val="clear" w:color="auto" w:fill="FFFFFF"/>
        </w:rPr>
        <w:t>Histopathological analysis of lung tissues from neonatal, adult, and old hamsters infected with RSV at various time points</w:t>
      </w:r>
      <w:r w:rsidR="002C69B9" w:rsidRPr="00B57ED9">
        <w:rPr>
          <w:rFonts w:cs="Arial" w:hint="eastAsia"/>
          <w:shd w:val="clear" w:color="auto" w:fill="FFFFFF"/>
        </w:rPr>
        <w:t>.</w:t>
      </w:r>
    </w:p>
    <w:p w14:paraId="03F1C6C0" w14:textId="7815A290" w:rsidR="00A222B2" w:rsidRPr="00A92D30" w:rsidRDefault="00A222B2" w:rsidP="00A222B2">
      <w:pPr>
        <w:rPr>
          <w:lang w:val="zh-TW"/>
        </w:rPr>
      </w:pPr>
      <w:r>
        <w:rPr>
          <w:rStyle w:val="Ae"/>
          <w:rFonts w:hint="eastAsia"/>
          <w:lang w:eastAsia="zh-CN"/>
        </w:rPr>
        <w:t>注：（</w:t>
      </w:r>
      <w:r>
        <w:rPr>
          <w:rStyle w:val="Ae"/>
          <w:rFonts w:hint="eastAsia"/>
          <w:lang w:eastAsia="zh-CN"/>
        </w:rPr>
        <w:t>A</w:t>
      </w:r>
      <w:r>
        <w:rPr>
          <w:rStyle w:val="Ae"/>
          <w:rFonts w:hint="eastAsia"/>
          <w:lang w:eastAsia="zh-CN"/>
        </w:rPr>
        <w:t>）不同年龄仓鼠感染</w:t>
      </w:r>
      <w:r>
        <w:rPr>
          <w:rStyle w:val="Ae"/>
          <w:rFonts w:hint="eastAsia"/>
          <w:lang w:eastAsia="zh-CN"/>
        </w:rPr>
        <w:t>RSV</w:t>
      </w:r>
      <w:r>
        <w:rPr>
          <w:rStyle w:val="Ae"/>
          <w:rFonts w:hint="eastAsia"/>
          <w:lang w:eastAsia="zh-CN"/>
        </w:rPr>
        <w:t>后</w:t>
      </w:r>
      <w:r w:rsidR="00A92D30">
        <w:rPr>
          <w:rStyle w:val="Ae"/>
          <w:rFonts w:hint="eastAsia"/>
          <w:lang w:eastAsia="zh-CN"/>
        </w:rPr>
        <w:t>3</w:t>
      </w:r>
      <w:r w:rsidR="00A92D30">
        <w:rPr>
          <w:rStyle w:val="Ae"/>
          <w:rFonts w:hint="eastAsia"/>
          <w:lang w:eastAsia="zh-CN"/>
        </w:rPr>
        <w:t>、</w:t>
      </w:r>
      <w:r w:rsidR="00A92D30">
        <w:rPr>
          <w:rStyle w:val="Ae"/>
          <w:rFonts w:hint="eastAsia"/>
          <w:lang w:eastAsia="zh-CN"/>
        </w:rPr>
        <w:t>5</w:t>
      </w:r>
      <w:r w:rsidR="00A92D30">
        <w:rPr>
          <w:rStyle w:val="Ae"/>
          <w:rFonts w:hint="eastAsia"/>
          <w:lang w:eastAsia="zh-CN"/>
        </w:rPr>
        <w:t>、</w:t>
      </w:r>
      <w:r w:rsidR="00A92D30">
        <w:rPr>
          <w:rStyle w:val="Ae"/>
          <w:rFonts w:hint="eastAsia"/>
          <w:lang w:eastAsia="zh-CN"/>
        </w:rPr>
        <w:t>7</w:t>
      </w:r>
      <w:r w:rsidR="00A92D30">
        <w:rPr>
          <w:rStyle w:val="Ae"/>
          <w:rFonts w:hint="eastAsia"/>
          <w:lang w:eastAsia="zh-CN"/>
        </w:rPr>
        <w:t>天典型肺部病理，黑色箭头指示细支气管炎、黄色箭头指示细支气管周围炎、血管周围炎或肺泡炎、蓝色箭头指示细支气管上皮细胞纤维化或排列不规则</w:t>
      </w:r>
      <w:r>
        <w:rPr>
          <w:rStyle w:val="Ae"/>
          <w:rFonts w:hint="eastAsia"/>
          <w:lang w:eastAsia="zh-CN"/>
        </w:rPr>
        <w:t>（</w:t>
      </w:r>
      <w:r>
        <w:rPr>
          <w:rStyle w:val="Ae"/>
          <w:rFonts w:hint="eastAsia"/>
          <w:lang w:eastAsia="zh-CN"/>
        </w:rPr>
        <w:t>B</w:t>
      </w:r>
      <w:r>
        <w:rPr>
          <w:rStyle w:val="Ae"/>
          <w:rFonts w:hint="eastAsia"/>
          <w:lang w:eastAsia="zh-CN"/>
        </w:rPr>
        <w:t>）不同年龄仓鼠感染</w:t>
      </w:r>
      <w:r>
        <w:rPr>
          <w:rStyle w:val="Ae"/>
          <w:rFonts w:hint="eastAsia"/>
          <w:lang w:eastAsia="zh-CN"/>
        </w:rPr>
        <w:t>RSV</w:t>
      </w:r>
      <w:r>
        <w:rPr>
          <w:rStyle w:val="Ae"/>
          <w:rFonts w:hint="eastAsia"/>
          <w:lang w:eastAsia="zh-CN"/>
        </w:rPr>
        <w:t>后</w:t>
      </w:r>
      <w:r w:rsidR="00A92D30">
        <w:rPr>
          <w:rStyle w:val="Ae"/>
          <w:rFonts w:hint="eastAsia"/>
          <w:lang w:eastAsia="zh-CN"/>
        </w:rPr>
        <w:t>肺部病理评分，</w:t>
      </w:r>
      <w:r w:rsidR="00A92D30" w:rsidRPr="00283362">
        <w:rPr>
          <w:rStyle w:val="Ae"/>
        </w:rPr>
        <w:t>数据以均值</w:t>
      </w:r>
      <w:r w:rsidR="00A92D30" w:rsidRPr="00283362">
        <w:rPr>
          <w:rStyle w:val="Ae"/>
        </w:rPr>
        <w:t xml:space="preserve"> ± </w:t>
      </w:r>
      <w:r w:rsidR="00A92D30" w:rsidRPr="00283362">
        <w:rPr>
          <w:rStyle w:val="Ae"/>
        </w:rPr>
        <w:t>标准误</w:t>
      </w:r>
      <w:r w:rsidR="00A92D30" w:rsidRPr="00283362">
        <w:rPr>
          <w:rStyle w:val="Ae"/>
        </w:rPr>
        <w:t xml:space="preserve"> (SEM) </w:t>
      </w:r>
      <w:r w:rsidR="00A92D30" w:rsidRPr="00283362">
        <w:rPr>
          <w:rStyle w:val="Ae"/>
        </w:rPr>
        <w:t>表示</w:t>
      </w:r>
      <w:r w:rsidR="00A92D30" w:rsidRPr="00283362">
        <w:rPr>
          <w:rStyle w:val="Ae"/>
          <w:rFonts w:hint="eastAsia"/>
        </w:rPr>
        <w:t>；不同</w:t>
      </w:r>
      <w:r w:rsidR="00A92D30">
        <w:rPr>
          <w:rStyle w:val="Ae"/>
          <w:rFonts w:hint="eastAsia"/>
        </w:rPr>
        <w:t>时间点</w:t>
      </w:r>
      <w:r w:rsidR="00A92D30" w:rsidRPr="00283362">
        <w:rPr>
          <w:rStyle w:val="Ae"/>
          <w:rFonts w:hint="eastAsia"/>
        </w:rPr>
        <w:t>之间采用</w:t>
      </w:r>
      <w:r w:rsidR="00A92D30" w:rsidRPr="00283362">
        <w:rPr>
          <w:rStyle w:val="Ae"/>
          <w:rFonts w:hint="eastAsia"/>
        </w:rPr>
        <w:t>t-test</w:t>
      </w:r>
      <w:r w:rsidR="00A92D30" w:rsidRPr="00283362">
        <w:rPr>
          <w:rStyle w:val="Ae"/>
          <w:rFonts w:hint="eastAsia"/>
        </w:rPr>
        <w:t>进行统计学分析，</w:t>
      </w:r>
      <w:r w:rsidR="00A92D30" w:rsidRPr="00283362">
        <w:rPr>
          <w:rStyle w:val="Ae"/>
          <w:rFonts w:hint="eastAsia"/>
        </w:rPr>
        <w:t>n=5</w:t>
      </w:r>
      <w:r w:rsidR="00A92D30" w:rsidRPr="00283362">
        <w:rPr>
          <w:rStyle w:val="Ae"/>
          <w:rFonts w:hint="eastAsia"/>
        </w:rPr>
        <w:t>，</w:t>
      </w:r>
      <w:r w:rsidR="00A92D30" w:rsidRPr="00283362">
        <w:rPr>
          <w:rStyle w:val="Ae"/>
          <w:rFonts w:hint="eastAsia"/>
        </w:rPr>
        <w:t>*p&lt;0.05</w:t>
      </w:r>
      <w:r w:rsidR="00A92D30">
        <w:rPr>
          <w:rStyle w:val="Ae"/>
          <w:rFonts w:hint="eastAsia"/>
          <w:lang w:eastAsia="zh-CN"/>
        </w:rPr>
        <w:t>;</w:t>
      </w:r>
      <w:r>
        <w:rPr>
          <w:rStyle w:val="Ae"/>
          <w:rFonts w:hint="eastAsia"/>
          <w:lang w:eastAsia="zh-CN"/>
        </w:rPr>
        <w:t>（</w:t>
      </w:r>
      <w:r w:rsidR="00A92D30">
        <w:rPr>
          <w:rStyle w:val="Ae"/>
          <w:rFonts w:hint="eastAsia"/>
          <w:lang w:eastAsia="zh-CN"/>
        </w:rPr>
        <w:t>C</w:t>
      </w:r>
      <w:r>
        <w:rPr>
          <w:rStyle w:val="Ae"/>
          <w:rFonts w:hint="eastAsia"/>
          <w:lang w:eastAsia="zh-CN"/>
        </w:rPr>
        <w:t>）老年</w:t>
      </w:r>
      <w:r>
        <w:rPr>
          <w:rStyle w:val="Ae"/>
          <w:rFonts w:hint="eastAsia"/>
          <w:lang w:eastAsia="zh-CN"/>
        </w:rPr>
        <w:t>Balb/c</w:t>
      </w:r>
      <w:r>
        <w:rPr>
          <w:rStyle w:val="Ae"/>
          <w:rFonts w:hint="eastAsia"/>
          <w:lang w:eastAsia="zh-CN"/>
        </w:rPr>
        <w:t>小鼠感染</w:t>
      </w:r>
      <w:r>
        <w:rPr>
          <w:rStyle w:val="Ae"/>
          <w:rFonts w:hint="eastAsia"/>
          <w:lang w:eastAsia="zh-CN"/>
        </w:rPr>
        <w:t>RSV</w:t>
      </w:r>
      <w:r>
        <w:rPr>
          <w:rStyle w:val="Ae"/>
          <w:rFonts w:hint="eastAsia"/>
          <w:lang w:eastAsia="zh-CN"/>
        </w:rPr>
        <w:t>后</w:t>
      </w:r>
      <w:r w:rsidR="00A92D30">
        <w:rPr>
          <w:rStyle w:val="Ae"/>
          <w:rFonts w:hint="eastAsia"/>
          <w:lang w:eastAsia="zh-CN"/>
        </w:rPr>
        <w:t>典型肺部病理，红色箭头指示细支气管周围炎，绿色箭头指示肺泡炎，黄色箭头指示血管周围炎；虚线方框指示高倍视野区域</w:t>
      </w:r>
    </w:p>
    <w:p w14:paraId="3076768B" w14:textId="5F0B94EA" w:rsidR="00A222B2" w:rsidRDefault="00A222B2" w:rsidP="00177BA0">
      <w:pPr>
        <w:widowControl/>
        <w:spacing w:line="300" w:lineRule="auto"/>
        <w:rPr>
          <w:rFonts w:cs="Arial"/>
        </w:rPr>
      </w:pPr>
      <w:r w:rsidRPr="00A222B2">
        <w:rPr>
          <w:rFonts w:cs="Arial" w:hint="eastAsia"/>
        </w:rPr>
        <w:t xml:space="preserve">Note. </w:t>
      </w:r>
      <w:r w:rsidR="00EB10A0" w:rsidRPr="00177BA0">
        <w:rPr>
          <w:rFonts w:cs="Arial"/>
        </w:rPr>
        <w:t>(A) Representative histopathological images of lung sections from neonatal, adult, and old hamsters infected with R</w:t>
      </w:r>
      <w:r w:rsidR="00EB10A0" w:rsidRPr="00177BA0">
        <w:rPr>
          <w:rFonts w:cs="Arial" w:hint="eastAsia"/>
        </w:rPr>
        <w:t>S</w:t>
      </w:r>
      <w:r w:rsidR="00EB10A0" w:rsidRPr="00177BA0">
        <w:rPr>
          <w:rFonts w:cs="Arial"/>
        </w:rPr>
        <w:t xml:space="preserve">V. The arrows indicate areas of notable pathological changes: black arrows for bronchiolar epithelial cell damage, yellow arrows for </w:t>
      </w:r>
      <w:proofErr w:type="spellStart"/>
      <w:r w:rsidR="00EB10A0" w:rsidRPr="00177BA0">
        <w:rPr>
          <w:rFonts w:cs="Arial" w:hint="eastAsia"/>
        </w:rPr>
        <w:t>p</w:t>
      </w:r>
      <w:r w:rsidR="00EB10A0" w:rsidRPr="00177BA0">
        <w:rPr>
          <w:rFonts w:cs="Arial"/>
        </w:rPr>
        <w:t>eribronchiolitis</w:t>
      </w:r>
      <w:proofErr w:type="spellEnd"/>
      <w:r w:rsidR="00EB10A0" w:rsidRPr="00177BA0">
        <w:rPr>
          <w:rFonts w:cs="Arial"/>
        </w:rPr>
        <w:t xml:space="preserve">, perivasculitis, or alveolitis, and blue arrows for </w:t>
      </w:r>
      <w:r w:rsidR="00EB10A0" w:rsidRPr="00177BA0">
        <w:rPr>
          <w:rFonts w:cs="Arial" w:hint="eastAsia"/>
        </w:rPr>
        <w:t>i</w:t>
      </w:r>
      <w:r w:rsidR="00EB10A0" w:rsidRPr="00177BA0">
        <w:rPr>
          <w:rFonts w:cs="Arial"/>
        </w:rPr>
        <w:t xml:space="preserve">rregular arrangement or fibrosis of the bronchiolar epithelium. (B) Pathological scores of lung tissues from neonatal, adult, and old </w:t>
      </w:r>
      <w:r w:rsidR="00EB10A0" w:rsidRPr="00177BA0">
        <w:rPr>
          <w:rFonts w:cs="Arial" w:hint="eastAsia"/>
        </w:rPr>
        <w:t>hamster</w:t>
      </w:r>
      <w:r w:rsidR="00EB10A0" w:rsidRPr="00177BA0">
        <w:rPr>
          <w:rFonts w:cs="Arial"/>
        </w:rPr>
        <w:t xml:space="preserve"> infected with R</w:t>
      </w:r>
      <w:r w:rsidR="00EB10A0" w:rsidRPr="00177BA0">
        <w:rPr>
          <w:rFonts w:cs="Arial" w:hint="eastAsia"/>
        </w:rPr>
        <w:t>S</w:t>
      </w:r>
      <w:r w:rsidR="00EB10A0" w:rsidRPr="00177BA0">
        <w:rPr>
          <w:rFonts w:cs="Arial"/>
        </w:rPr>
        <w:t>V. Data are presented as mean ± SEM. Statistical</w:t>
      </w:r>
      <w:r w:rsidR="00EB10A0" w:rsidRPr="00177BA0">
        <w:rPr>
          <w:rFonts w:cs="Arial" w:hint="eastAsia"/>
        </w:rPr>
        <w:t xml:space="preserve"> </w:t>
      </w:r>
      <w:r w:rsidR="00EB10A0" w:rsidRPr="00177BA0">
        <w:rPr>
          <w:rFonts w:cs="Arial"/>
        </w:rPr>
        <w:t>significance is indicated by *p &lt; 0.05</w:t>
      </w:r>
      <w:r w:rsidR="00EB10A0" w:rsidRPr="00177BA0">
        <w:rPr>
          <w:rFonts w:cs="Arial" w:hint="eastAsia"/>
        </w:rPr>
        <w:t>.</w:t>
      </w:r>
      <w:r w:rsidR="00EB10A0" w:rsidRPr="003F16BB">
        <w:rPr>
          <w:rFonts w:cs="Arial"/>
        </w:rPr>
        <w:t xml:space="preserve"> (C)</w:t>
      </w:r>
      <w:r w:rsidR="00EB10A0" w:rsidRPr="00177BA0">
        <w:rPr>
          <w:rFonts w:cs="Arial"/>
        </w:rPr>
        <w:t xml:space="preserve"> Representative histopathological images of lung sections from old </w:t>
      </w:r>
      <w:proofErr w:type="spellStart"/>
      <w:r w:rsidR="00EB10A0" w:rsidRPr="00177BA0">
        <w:rPr>
          <w:rFonts w:cs="Arial"/>
        </w:rPr>
        <w:t>Balb</w:t>
      </w:r>
      <w:proofErr w:type="spellEnd"/>
      <w:r w:rsidR="00EB10A0" w:rsidRPr="00177BA0">
        <w:rPr>
          <w:rFonts w:cs="Arial"/>
        </w:rPr>
        <w:t>/c mice infected with RSV.</w:t>
      </w:r>
      <w:r w:rsidR="00EB10A0" w:rsidRPr="00177BA0">
        <w:rPr>
          <w:rFonts w:cs="Arial" w:hint="eastAsia"/>
        </w:rPr>
        <w:t xml:space="preserve"> </w:t>
      </w:r>
      <w:r w:rsidR="00EB10A0" w:rsidRPr="00177BA0">
        <w:rPr>
          <w:rFonts w:cs="Arial"/>
        </w:rPr>
        <w:t>The arrows highlight areas of pathological changes:</w:t>
      </w:r>
      <w:r w:rsidR="00EB10A0" w:rsidRPr="00177BA0">
        <w:rPr>
          <w:rFonts w:cs="Arial" w:hint="eastAsia"/>
        </w:rPr>
        <w:t xml:space="preserve"> </w:t>
      </w:r>
      <w:r w:rsidR="00EB10A0" w:rsidRPr="00177BA0">
        <w:rPr>
          <w:rFonts w:cs="Arial"/>
        </w:rPr>
        <w:t xml:space="preserve">red arrow for </w:t>
      </w:r>
      <w:proofErr w:type="spellStart"/>
      <w:r w:rsidR="00EB10A0" w:rsidRPr="00177BA0">
        <w:rPr>
          <w:rFonts w:cs="Arial" w:hint="eastAsia"/>
        </w:rPr>
        <w:t>p</w:t>
      </w:r>
      <w:r w:rsidR="00EB10A0" w:rsidRPr="00177BA0">
        <w:rPr>
          <w:rFonts w:cs="Arial"/>
        </w:rPr>
        <w:t>eribronchiolitis</w:t>
      </w:r>
      <w:proofErr w:type="spellEnd"/>
      <w:r w:rsidR="00EB10A0" w:rsidRPr="00177BA0">
        <w:rPr>
          <w:rFonts w:cs="Arial"/>
        </w:rPr>
        <w:t>, green arrow for alveolitis, and yellow arrow for perivasculitis.</w:t>
      </w:r>
      <w:r w:rsidR="00EB10A0" w:rsidRPr="00177BA0">
        <w:rPr>
          <w:rFonts w:cs="Arial" w:hint="eastAsia"/>
        </w:rPr>
        <w:t xml:space="preserve"> </w:t>
      </w:r>
      <w:r w:rsidR="00EB10A0" w:rsidRPr="00177BA0">
        <w:rPr>
          <w:rFonts w:cs="Arial"/>
        </w:rPr>
        <w:t xml:space="preserve">The dashed boxed area </w:t>
      </w:r>
      <w:r w:rsidR="00EB10A0" w:rsidRPr="00177BA0">
        <w:rPr>
          <w:rFonts w:cs="Arial"/>
        </w:rPr>
        <w:lastRenderedPageBreak/>
        <w:t>circled in the low-power field indicates the region shown in the high-power field</w:t>
      </w:r>
      <w:r w:rsidR="00EB10A0" w:rsidRPr="00177BA0">
        <w:rPr>
          <w:rFonts w:cs="Arial" w:hint="eastAsia"/>
        </w:rPr>
        <w:t>.</w:t>
      </w:r>
      <w:r w:rsidR="00EB10A0" w:rsidRPr="00177BA0">
        <w:rPr>
          <w:rFonts w:cs="Arial"/>
        </w:rPr>
        <w:t xml:space="preserve"> Each group consisted of 5 animals</w:t>
      </w:r>
      <w:r w:rsidR="00EB10A0" w:rsidRPr="00177BA0">
        <w:rPr>
          <w:rFonts w:cs="Arial" w:hint="eastAsia"/>
        </w:rPr>
        <w:t>.</w:t>
      </w:r>
    </w:p>
    <w:p w14:paraId="2DD7BA90" w14:textId="77777777" w:rsidR="00177BA0" w:rsidRPr="00177BA0" w:rsidRDefault="00177BA0" w:rsidP="00177BA0">
      <w:pPr>
        <w:widowControl/>
        <w:spacing w:line="300" w:lineRule="auto"/>
        <w:rPr>
          <w:rFonts w:cs="Arial"/>
        </w:rPr>
      </w:pPr>
    </w:p>
    <w:p w14:paraId="214CF104" w14:textId="02B38098" w:rsidR="00D924FC" w:rsidRDefault="00D57643">
      <w:pPr>
        <w:widowControl/>
        <w:spacing w:line="300" w:lineRule="auto"/>
        <w:jc w:val="left"/>
        <w:rPr>
          <w:rFonts w:cs="Times New Roman"/>
          <w:b/>
          <w:bCs/>
          <w:sz w:val="24"/>
          <w:szCs w:val="24"/>
        </w:rPr>
      </w:pPr>
      <w:r>
        <w:rPr>
          <w:rFonts w:cs="Times New Roman" w:hint="eastAsia"/>
          <w:b/>
          <w:bCs/>
          <w:sz w:val="24"/>
          <w:szCs w:val="24"/>
        </w:rPr>
        <w:t>5</w:t>
      </w:r>
      <w:r>
        <w:rPr>
          <w:rFonts w:cs="Times New Roman" w:hint="eastAsia"/>
          <w:b/>
          <w:bCs/>
          <w:sz w:val="24"/>
          <w:szCs w:val="24"/>
        </w:rPr>
        <w:t>、</w:t>
      </w:r>
      <w:r w:rsidR="00D924FC">
        <w:rPr>
          <w:rFonts w:cs="Times New Roman" w:hint="eastAsia"/>
          <w:b/>
          <w:bCs/>
          <w:sz w:val="24"/>
          <w:szCs w:val="24"/>
        </w:rPr>
        <w:t>不同年龄仓鼠感染</w:t>
      </w:r>
      <w:r w:rsidR="00D924FC">
        <w:rPr>
          <w:rFonts w:cs="Times New Roman" w:hint="eastAsia"/>
          <w:b/>
          <w:bCs/>
          <w:sz w:val="24"/>
          <w:szCs w:val="24"/>
        </w:rPr>
        <w:t>RSV</w:t>
      </w:r>
      <w:r w:rsidR="00D924FC">
        <w:rPr>
          <w:rFonts w:cs="Times New Roman" w:hint="eastAsia"/>
          <w:b/>
          <w:bCs/>
          <w:sz w:val="24"/>
          <w:szCs w:val="24"/>
        </w:rPr>
        <w:t>后气管病理变化</w:t>
      </w:r>
    </w:p>
    <w:p w14:paraId="53B32160" w14:textId="5A9CD480" w:rsidR="00D924FC" w:rsidRDefault="00D924FC" w:rsidP="00D924FC">
      <w:pPr>
        <w:widowControl/>
        <w:spacing w:line="300" w:lineRule="auto"/>
        <w:ind w:firstLineChars="200" w:firstLine="420"/>
        <w:jc w:val="left"/>
        <w:rPr>
          <w:rFonts w:cs="Times New Roman"/>
          <w:b/>
          <w:bCs/>
          <w:noProof/>
          <w:sz w:val="24"/>
          <w:szCs w:val="24"/>
        </w:rPr>
      </w:pPr>
      <w:r w:rsidRPr="00D924FC">
        <w:rPr>
          <w:rFonts w:hint="eastAsia"/>
        </w:rPr>
        <w:t>不同年龄仓鼠感染</w:t>
      </w:r>
      <w:r w:rsidRPr="00D924FC">
        <w:rPr>
          <w:rFonts w:hint="eastAsia"/>
        </w:rPr>
        <w:t>RSV</w:t>
      </w:r>
      <w:r w:rsidRPr="00D924FC">
        <w:rPr>
          <w:rFonts w:hint="eastAsia"/>
        </w:rPr>
        <w:t>后</w:t>
      </w:r>
      <w:r w:rsidRPr="00D924FC">
        <w:rPr>
          <w:rFonts w:hint="eastAsia"/>
        </w:rPr>
        <w:t>3</w:t>
      </w:r>
      <w:r w:rsidRPr="00D924FC">
        <w:rPr>
          <w:rFonts w:hint="eastAsia"/>
        </w:rPr>
        <w:t>、</w:t>
      </w:r>
      <w:r w:rsidRPr="00D924FC">
        <w:rPr>
          <w:rFonts w:hint="eastAsia"/>
        </w:rPr>
        <w:t>5</w:t>
      </w:r>
      <w:r w:rsidRPr="00D924FC">
        <w:rPr>
          <w:rFonts w:hint="eastAsia"/>
        </w:rPr>
        <w:t>、</w:t>
      </w:r>
      <w:r w:rsidRPr="00D924FC">
        <w:rPr>
          <w:rFonts w:hint="eastAsia"/>
        </w:rPr>
        <w:t>7</w:t>
      </w:r>
      <w:r w:rsidRPr="00D924FC">
        <w:rPr>
          <w:rFonts w:hint="eastAsia"/>
        </w:rPr>
        <w:t>天，取气管样本制作病理切片并经</w:t>
      </w:r>
      <w:r w:rsidRPr="00D924FC">
        <w:rPr>
          <w:rFonts w:hint="eastAsia"/>
        </w:rPr>
        <w:t>H&amp;E</w:t>
      </w:r>
      <w:r w:rsidRPr="00D924FC">
        <w:rPr>
          <w:rFonts w:hint="eastAsia"/>
        </w:rPr>
        <w:t>染色后观察，未见明显病理变化。感染后</w:t>
      </w:r>
      <w:r w:rsidRPr="00D924FC">
        <w:rPr>
          <w:rFonts w:hint="eastAsia"/>
        </w:rPr>
        <w:t>5</w:t>
      </w:r>
      <w:r w:rsidRPr="00D924FC">
        <w:rPr>
          <w:rFonts w:hint="eastAsia"/>
        </w:rPr>
        <w:t>天典型病理图如下所示</w:t>
      </w:r>
      <w:r>
        <w:rPr>
          <w:rFonts w:cs="Times New Roman" w:hint="eastAsia"/>
          <w:b/>
          <w:bCs/>
          <w:sz w:val="24"/>
          <w:szCs w:val="24"/>
        </w:rPr>
        <w:t>：</w:t>
      </w:r>
    </w:p>
    <w:p w14:paraId="1CAA8256" w14:textId="6CAA134B" w:rsidR="00D924FC" w:rsidRDefault="00D924FC" w:rsidP="00D924FC">
      <w:pPr>
        <w:widowControl/>
        <w:spacing w:line="300" w:lineRule="auto"/>
        <w:jc w:val="center"/>
        <w:rPr>
          <w:rFonts w:cs="Times New Roman"/>
          <w:b/>
          <w:bCs/>
          <w:sz w:val="24"/>
          <w:szCs w:val="24"/>
        </w:rPr>
      </w:pPr>
      <w:r>
        <w:rPr>
          <w:rFonts w:cs="Times New Roman" w:hint="eastAsia"/>
          <w:b/>
          <w:bCs/>
          <w:noProof/>
          <w:sz w:val="24"/>
          <w:szCs w:val="24"/>
        </w:rPr>
        <w:drawing>
          <wp:inline distT="0" distB="0" distL="0" distR="0" wp14:anchorId="325ED0F8" wp14:editId="38ADF224">
            <wp:extent cx="3079750" cy="1377950"/>
            <wp:effectExtent l="0" t="0" r="6350" b="0"/>
            <wp:docPr id="15450017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01753" name="图片 1545001753"/>
                    <pic:cNvPicPr/>
                  </pic:nvPicPr>
                  <pic:blipFill rotWithShape="1">
                    <a:blip r:embed="rId12" cstate="print">
                      <a:extLst>
                        <a:ext uri="{28A0092B-C50C-407E-A947-70E740481C1C}">
                          <a14:useLocalDpi xmlns:a14="http://schemas.microsoft.com/office/drawing/2010/main" val="0"/>
                        </a:ext>
                      </a:extLst>
                    </a:blip>
                    <a:srcRect l="22762" t="6997" r="23906" b="76133"/>
                    <a:stretch/>
                  </pic:blipFill>
                  <pic:spPr bwMode="auto">
                    <a:xfrm>
                      <a:off x="0" y="0"/>
                      <a:ext cx="3079750" cy="1377950"/>
                    </a:xfrm>
                    <a:prstGeom prst="rect">
                      <a:avLst/>
                    </a:prstGeom>
                    <a:ln>
                      <a:noFill/>
                    </a:ln>
                    <a:extLst>
                      <a:ext uri="{53640926-AAD7-44D8-BBD7-CCE9431645EC}">
                        <a14:shadowObscured xmlns:a14="http://schemas.microsoft.com/office/drawing/2010/main"/>
                      </a:ext>
                    </a:extLst>
                  </pic:spPr>
                </pic:pic>
              </a:graphicData>
            </a:graphic>
          </wp:inline>
        </w:drawing>
      </w:r>
    </w:p>
    <w:p w14:paraId="5427C6F5" w14:textId="5BC34629" w:rsidR="00D924FC" w:rsidRPr="00283362" w:rsidRDefault="00D924FC" w:rsidP="00D924FC">
      <w:pPr>
        <w:jc w:val="center"/>
        <w:rPr>
          <w:rStyle w:val="Ae"/>
          <w:lang w:eastAsia="zh-CN"/>
        </w:rPr>
      </w:pPr>
      <w:r w:rsidRPr="00283362">
        <w:rPr>
          <w:rStyle w:val="Ae"/>
          <w:rFonts w:hint="eastAsia"/>
        </w:rPr>
        <w:t>图</w:t>
      </w:r>
      <w:r>
        <w:rPr>
          <w:rStyle w:val="Ae"/>
          <w:rFonts w:hint="eastAsia"/>
          <w:lang w:eastAsia="zh-CN"/>
        </w:rPr>
        <w:t>5</w:t>
      </w:r>
      <w:r>
        <w:rPr>
          <w:rStyle w:val="Ae"/>
          <w:rFonts w:hint="eastAsia"/>
        </w:rPr>
        <w:t>不同年龄仓鼠感染</w:t>
      </w:r>
      <w:r>
        <w:rPr>
          <w:rStyle w:val="Ae"/>
          <w:rFonts w:hint="eastAsia"/>
          <w:lang w:eastAsia="zh-CN"/>
        </w:rPr>
        <w:t>RSV</w:t>
      </w:r>
      <w:r>
        <w:rPr>
          <w:rStyle w:val="Ae"/>
          <w:rFonts w:hint="eastAsia"/>
          <w:lang w:eastAsia="zh-CN"/>
        </w:rPr>
        <w:t>后</w:t>
      </w:r>
      <w:r>
        <w:rPr>
          <w:rStyle w:val="Ae"/>
          <w:rFonts w:hint="eastAsia"/>
          <w:lang w:eastAsia="zh-CN"/>
        </w:rPr>
        <w:t>5</w:t>
      </w:r>
      <w:r>
        <w:rPr>
          <w:rStyle w:val="Ae"/>
          <w:rFonts w:hint="eastAsia"/>
          <w:lang w:eastAsia="zh-CN"/>
        </w:rPr>
        <w:t>天气管典型病理</w:t>
      </w:r>
    </w:p>
    <w:p w14:paraId="729222F7" w14:textId="68F64FE7" w:rsidR="00D924FC" w:rsidRPr="00FA69AD" w:rsidRDefault="00D924FC" w:rsidP="00FA69AD">
      <w:pPr>
        <w:jc w:val="center"/>
        <w:rPr>
          <w:lang w:val="zh-TW"/>
        </w:rPr>
      </w:pPr>
      <w:r w:rsidRPr="00283362">
        <w:rPr>
          <w:rStyle w:val="Ae"/>
        </w:rPr>
        <w:t xml:space="preserve">Figure </w:t>
      </w:r>
      <w:r>
        <w:rPr>
          <w:rStyle w:val="Ae"/>
          <w:rFonts w:hint="eastAsia"/>
          <w:lang w:eastAsia="zh-CN"/>
        </w:rPr>
        <w:t>5</w:t>
      </w:r>
      <w:r w:rsidRPr="00283362">
        <w:rPr>
          <w:rStyle w:val="Ae"/>
        </w:rPr>
        <w:t xml:space="preserve"> </w:t>
      </w:r>
      <w:r w:rsidRPr="005A5AAE">
        <w:rPr>
          <w:rFonts w:cs="Arial"/>
        </w:rPr>
        <w:t>Histopathological analysis of tracheal tissues</w:t>
      </w:r>
      <w:r>
        <w:rPr>
          <w:rFonts w:cs="Arial" w:hint="eastAsia"/>
        </w:rPr>
        <w:t xml:space="preserve"> of hamster infected with RSV</w:t>
      </w:r>
    </w:p>
    <w:p w14:paraId="211DD017" w14:textId="5D1DECCA" w:rsidR="00EA4B69" w:rsidRDefault="00D924FC">
      <w:pPr>
        <w:widowControl/>
        <w:spacing w:line="300" w:lineRule="auto"/>
        <w:jc w:val="left"/>
        <w:rPr>
          <w:rFonts w:cs="Times New Roman"/>
          <w:b/>
          <w:bCs/>
          <w:sz w:val="24"/>
          <w:szCs w:val="24"/>
        </w:rPr>
      </w:pPr>
      <w:r>
        <w:rPr>
          <w:rFonts w:cs="Times New Roman" w:hint="eastAsia"/>
          <w:b/>
          <w:bCs/>
          <w:sz w:val="24"/>
          <w:szCs w:val="24"/>
        </w:rPr>
        <w:t>6</w:t>
      </w:r>
      <w:r>
        <w:rPr>
          <w:rFonts w:cs="Times New Roman" w:hint="eastAsia"/>
          <w:b/>
          <w:bCs/>
          <w:sz w:val="24"/>
          <w:szCs w:val="24"/>
        </w:rPr>
        <w:t>、</w:t>
      </w:r>
      <w:r w:rsidR="00D57643">
        <w:rPr>
          <w:rFonts w:cs="Times New Roman" w:hint="eastAsia"/>
          <w:b/>
          <w:bCs/>
          <w:sz w:val="24"/>
          <w:szCs w:val="24"/>
        </w:rPr>
        <w:t>仓鼠</w:t>
      </w:r>
      <w:r w:rsidR="00D57643">
        <w:rPr>
          <w:rFonts w:cs="Times New Roman" w:hint="eastAsia"/>
          <w:b/>
          <w:bCs/>
          <w:sz w:val="24"/>
          <w:szCs w:val="24"/>
        </w:rPr>
        <w:t>ERD</w:t>
      </w:r>
      <w:r w:rsidR="00D57643">
        <w:rPr>
          <w:rFonts w:cs="Times New Roman" w:hint="eastAsia"/>
          <w:b/>
          <w:bCs/>
          <w:sz w:val="24"/>
          <w:szCs w:val="24"/>
        </w:rPr>
        <w:t>模型</w:t>
      </w:r>
      <w:r w:rsidR="000927AA">
        <w:rPr>
          <w:rFonts w:cs="Times New Roman" w:hint="eastAsia"/>
          <w:b/>
          <w:bCs/>
          <w:sz w:val="24"/>
          <w:szCs w:val="24"/>
        </w:rPr>
        <w:t>临床症状</w:t>
      </w:r>
    </w:p>
    <w:p w14:paraId="4A9FA0CD" w14:textId="6A461D48" w:rsidR="00CE2D7F" w:rsidRDefault="00CE2D7F" w:rsidP="00A15C61">
      <w:pPr>
        <w:ind w:firstLineChars="200" w:firstLine="420"/>
      </w:pPr>
      <w:r>
        <w:rPr>
          <w:rFonts w:hint="eastAsia"/>
        </w:rPr>
        <w:t>选取</w:t>
      </w:r>
      <w:r>
        <w:rPr>
          <w:rFonts w:hint="eastAsia"/>
        </w:rPr>
        <w:t>80</w:t>
      </w:r>
      <w:r>
        <w:rPr>
          <w:rFonts w:hint="eastAsia"/>
        </w:rPr>
        <w:t>周</w:t>
      </w:r>
      <w:proofErr w:type="gramStart"/>
      <w:r>
        <w:rPr>
          <w:rFonts w:hint="eastAsia"/>
        </w:rPr>
        <w:t>龄</w:t>
      </w:r>
      <w:proofErr w:type="gramEnd"/>
      <w:r>
        <w:rPr>
          <w:rFonts w:hint="eastAsia"/>
        </w:rPr>
        <w:t>老年仓鼠，随机分为免疫组与模型对照组，其中免疫组接种热灭活</w:t>
      </w:r>
      <w:r>
        <w:rPr>
          <w:rFonts w:hint="eastAsia"/>
        </w:rPr>
        <w:t>RSV</w:t>
      </w:r>
      <w:r>
        <w:rPr>
          <w:rFonts w:hint="eastAsia"/>
        </w:rPr>
        <w:t>疫苗，模型对照组接种同体积对照品。热灭活</w:t>
      </w:r>
      <w:r>
        <w:rPr>
          <w:rFonts w:hint="eastAsia"/>
        </w:rPr>
        <w:t>RSV</w:t>
      </w:r>
      <w:r>
        <w:rPr>
          <w:rFonts w:hint="eastAsia"/>
        </w:rPr>
        <w:t>疫苗为</w:t>
      </w:r>
      <w:r>
        <w:rPr>
          <w:rFonts w:hint="eastAsia"/>
        </w:rPr>
        <w:t>RSV</w:t>
      </w:r>
      <w:r>
        <w:rPr>
          <w:rFonts w:hint="eastAsia"/>
        </w:rPr>
        <w:t>病毒原液经</w:t>
      </w:r>
      <w:r>
        <w:rPr>
          <w:rFonts w:hint="eastAsia"/>
        </w:rPr>
        <w:t>56</w:t>
      </w:r>
      <w:r>
        <w:rPr>
          <w:rFonts w:hint="eastAsia"/>
        </w:rPr>
        <w:t>℃，</w:t>
      </w:r>
      <w:r>
        <w:rPr>
          <w:rFonts w:hint="eastAsia"/>
        </w:rPr>
        <w:t>30</w:t>
      </w:r>
      <w:r>
        <w:rPr>
          <w:rFonts w:hint="eastAsia"/>
        </w:rPr>
        <w:t>分钟灭活后与铝佐剂</w:t>
      </w:r>
      <w:r>
        <w:rPr>
          <w:rFonts w:hint="eastAsia"/>
        </w:rPr>
        <w:t>1:1</w:t>
      </w:r>
      <w:r>
        <w:rPr>
          <w:rFonts w:hint="eastAsia"/>
        </w:rPr>
        <w:t>混合制备，对照品为同体积</w:t>
      </w:r>
      <w:r>
        <w:rPr>
          <w:rFonts w:hint="eastAsia"/>
        </w:rPr>
        <w:t>PBS</w:t>
      </w:r>
      <w:r>
        <w:rPr>
          <w:rFonts w:hint="eastAsia"/>
        </w:rPr>
        <w:t>与铝佐剂混合物。</w:t>
      </w:r>
      <w:proofErr w:type="gramStart"/>
      <w:r>
        <w:rPr>
          <w:rFonts w:hint="eastAsia"/>
        </w:rPr>
        <w:t>共免疫</w:t>
      </w:r>
      <w:proofErr w:type="gramEnd"/>
      <w:r>
        <w:rPr>
          <w:rFonts w:hint="eastAsia"/>
        </w:rPr>
        <w:t>两次，两次免疫间隔</w:t>
      </w:r>
      <w:r>
        <w:rPr>
          <w:rFonts w:hint="eastAsia"/>
        </w:rPr>
        <w:t>21</w:t>
      </w:r>
      <w:r>
        <w:rPr>
          <w:rFonts w:hint="eastAsia"/>
        </w:rPr>
        <w:t>天，加强免疫</w:t>
      </w:r>
      <w:r>
        <w:rPr>
          <w:rFonts w:hint="eastAsia"/>
        </w:rPr>
        <w:t>14</w:t>
      </w:r>
      <w:r>
        <w:rPr>
          <w:rFonts w:hint="eastAsia"/>
        </w:rPr>
        <w:t>天后对两组动物滴鼻攻毒</w:t>
      </w:r>
      <w:r>
        <w:rPr>
          <w:rFonts w:hint="eastAsia"/>
        </w:rPr>
        <w:t>RSV</w:t>
      </w:r>
      <w:r>
        <w:rPr>
          <w:rFonts w:hint="eastAsia"/>
        </w:rPr>
        <w:t>。</w:t>
      </w:r>
    </w:p>
    <w:p w14:paraId="01B7B472" w14:textId="1CB79A1A" w:rsidR="00100C9F" w:rsidRPr="00100C9F" w:rsidRDefault="00100C9F" w:rsidP="00A15C61">
      <w:pPr>
        <w:ind w:firstLineChars="200" w:firstLine="420"/>
      </w:pPr>
      <w:r w:rsidRPr="00100C9F">
        <w:rPr>
          <w:rFonts w:hint="eastAsia"/>
        </w:rPr>
        <w:t>疫苗免疫组与模型对照组老年仓鼠，滴</w:t>
      </w:r>
      <w:proofErr w:type="gramStart"/>
      <w:r w:rsidRPr="00100C9F">
        <w:rPr>
          <w:rFonts w:hint="eastAsia"/>
        </w:rPr>
        <w:t>鼻感染</w:t>
      </w:r>
      <w:proofErr w:type="gramEnd"/>
      <w:r w:rsidRPr="00100C9F">
        <w:rPr>
          <w:rFonts w:hint="eastAsia"/>
        </w:rPr>
        <w:t>RSV</w:t>
      </w:r>
      <w:r w:rsidRPr="00100C9F">
        <w:rPr>
          <w:rFonts w:hint="eastAsia"/>
        </w:rPr>
        <w:t>后，观察</w:t>
      </w:r>
      <w:r w:rsidRPr="00100C9F">
        <w:rPr>
          <w:rFonts w:hint="eastAsia"/>
        </w:rPr>
        <w:t>14</w:t>
      </w:r>
      <w:r w:rsidRPr="00100C9F">
        <w:rPr>
          <w:rFonts w:hint="eastAsia"/>
        </w:rPr>
        <w:t>天，记录临床症状与体重变化。</w:t>
      </w:r>
    </w:p>
    <w:p w14:paraId="74426C3C" w14:textId="4C643FE3" w:rsidR="00100C9F" w:rsidRPr="00100C9F" w:rsidRDefault="00100C9F" w:rsidP="00A15C61">
      <w:r w:rsidRPr="00100C9F">
        <w:rPr>
          <w:rFonts w:hint="eastAsia"/>
        </w:rPr>
        <w:t>结果显示，两组动物在感染后</w:t>
      </w:r>
      <w:r w:rsidRPr="00100C9F">
        <w:rPr>
          <w:rFonts w:hint="eastAsia"/>
        </w:rPr>
        <w:t>4-7</w:t>
      </w:r>
      <w:r w:rsidRPr="00100C9F">
        <w:rPr>
          <w:rFonts w:hint="eastAsia"/>
        </w:rPr>
        <w:t>天，均出现咳嗽、喘息、鼻浆液等症状，两组动物症状未见显著差异。同时，在</w:t>
      </w:r>
      <w:r w:rsidRPr="00100C9F">
        <w:rPr>
          <w:rFonts w:hint="eastAsia"/>
        </w:rPr>
        <w:t>14</w:t>
      </w:r>
      <w:r w:rsidRPr="00100C9F">
        <w:rPr>
          <w:rFonts w:hint="eastAsia"/>
        </w:rPr>
        <w:t>天观察期内，两组动物体重均未出现大幅上升或下降，提示病毒感染并未对仓鼠体重产生显著影响。</w:t>
      </w:r>
    </w:p>
    <w:p w14:paraId="36276CD0" w14:textId="7120958C" w:rsidR="00EA4B69" w:rsidRDefault="00EA4B69" w:rsidP="005159AE">
      <w:pPr>
        <w:widowControl/>
        <w:spacing w:line="300" w:lineRule="auto"/>
        <w:ind w:firstLineChars="200" w:firstLine="480"/>
        <w:jc w:val="left"/>
        <w:rPr>
          <w:sz w:val="24"/>
          <w:szCs w:val="24"/>
        </w:rPr>
      </w:pPr>
    </w:p>
    <w:p w14:paraId="557A6933" w14:textId="004D464E" w:rsidR="00EA4B69" w:rsidRDefault="005159AE" w:rsidP="005159AE">
      <w:pPr>
        <w:widowControl/>
        <w:spacing w:line="300" w:lineRule="auto"/>
        <w:ind w:firstLineChars="200" w:firstLine="480"/>
        <w:jc w:val="center"/>
        <w:rPr>
          <w:color w:val="4F81BD" w:themeColor="accent1"/>
          <w:sz w:val="24"/>
          <w:szCs w:val="24"/>
        </w:rPr>
      </w:pPr>
      <w:r>
        <w:rPr>
          <w:noProof/>
          <w:color w:val="4F81BD" w:themeColor="accent1"/>
          <w:sz w:val="24"/>
          <w:szCs w:val="24"/>
        </w:rPr>
        <w:drawing>
          <wp:inline distT="0" distB="0" distL="0" distR="0" wp14:anchorId="4C175813" wp14:editId="06C80811">
            <wp:extent cx="2130556" cy="1639827"/>
            <wp:effectExtent l="0" t="0" r="3175" b="0"/>
            <wp:docPr id="20434592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59235" name="图片 20434592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0556" cy="1639827"/>
                    </a:xfrm>
                    <a:prstGeom prst="rect">
                      <a:avLst/>
                    </a:prstGeom>
                  </pic:spPr>
                </pic:pic>
              </a:graphicData>
            </a:graphic>
          </wp:inline>
        </w:drawing>
      </w:r>
    </w:p>
    <w:p w14:paraId="5422A52A" w14:textId="46BF975F" w:rsidR="00EA4B69" w:rsidRDefault="00BF62D1" w:rsidP="006D25BE">
      <w:pPr>
        <w:widowControl/>
        <w:spacing w:line="300" w:lineRule="auto"/>
        <w:jc w:val="center"/>
        <w:rPr>
          <w:rFonts w:eastAsia="宋体" w:cs="宋体"/>
          <w:color w:val="000000"/>
          <w:kern w:val="0"/>
          <w:szCs w:val="21"/>
          <w:lang w:bidi="ar"/>
        </w:rPr>
      </w:pPr>
      <w:r>
        <w:rPr>
          <w:rFonts w:eastAsia="宋体" w:hint="eastAsia"/>
          <w:sz w:val="24"/>
          <w:szCs w:val="24"/>
        </w:rPr>
        <w:t>图</w:t>
      </w:r>
      <w:r w:rsidR="008F1BF1">
        <w:rPr>
          <w:rFonts w:eastAsia="宋体" w:hint="eastAsia"/>
          <w:sz w:val="24"/>
          <w:szCs w:val="24"/>
        </w:rPr>
        <w:t>6</w:t>
      </w:r>
      <w:r w:rsidR="00E86FD7">
        <w:rPr>
          <w:rFonts w:eastAsia="宋体" w:cs="宋体" w:hint="eastAsia"/>
          <w:color w:val="000000"/>
          <w:kern w:val="0"/>
          <w:szCs w:val="21"/>
          <w:lang w:bidi="ar"/>
        </w:rPr>
        <w:t>免疫</w:t>
      </w:r>
      <w:r w:rsidR="006D25BE">
        <w:rPr>
          <w:rFonts w:eastAsia="宋体" w:cs="宋体" w:hint="eastAsia"/>
          <w:color w:val="000000"/>
          <w:kern w:val="0"/>
          <w:szCs w:val="21"/>
          <w:lang w:bidi="ar"/>
        </w:rPr>
        <w:t>组与模型对照组仓鼠感染</w:t>
      </w:r>
      <w:r w:rsidR="006D25BE">
        <w:rPr>
          <w:rFonts w:eastAsia="宋体" w:cs="宋体" w:hint="eastAsia"/>
          <w:color w:val="000000"/>
          <w:kern w:val="0"/>
          <w:szCs w:val="21"/>
          <w:lang w:bidi="ar"/>
        </w:rPr>
        <w:t>RSV</w:t>
      </w:r>
      <w:r w:rsidR="006D25BE">
        <w:rPr>
          <w:rFonts w:eastAsia="宋体" w:cs="宋体" w:hint="eastAsia"/>
          <w:color w:val="000000"/>
          <w:kern w:val="0"/>
          <w:szCs w:val="21"/>
          <w:lang w:bidi="ar"/>
        </w:rPr>
        <w:t>后</w:t>
      </w:r>
      <w:r>
        <w:rPr>
          <w:rFonts w:eastAsia="宋体" w:cs="宋体" w:hint="eastAsia"/>
          <w:color w:val="000000"/>
          <w:kern w:val="0"/>
          <w:szCs w:val="21"/>
          <w:lang w:bidi="ar"/>
        </w:rPr>
        <w:t>体重变化</w:t>
      </w:r>
      <w:r>
        <w:rPr>
          <w:rFonts w:eastAsia="宋体" w:cs="Times New Roman"/>
          <w:color w:val="000000"/>
          <w:kern w:val="0"/>
          <w:szCs w:val="21"/>
          <w:lang w:bidi="ar"/>
        </w:rPr>
        <w:t>（</w:t>
      </w:r>
      <w:r>
        <w:rPr>
          <w:rFonts w:cs="Times New Roman"/>
          <w:sz w:val="24"/>
          <w:szCs w:val="24"/>
        </w:rPr>
        <w:t>n=</w:t>
      </w:r>
      <w:r w:rsidR="005159AE">
        <w:rPr>
          <w:rFonts w:cs="Times New Roman" w:hint="eastAsia"/>
          <w:sz w:val="24"/>
          <w:szCs w:val="24"/>
        </w:rPr>
        <w:t>5</w:t>
      </w:r>
      <w:r>
        <w:rPr>
          <w:rFonts w:eastAsia="宋体" w:cs="Times New Roman"/>
          <w:color w:val="000000"/>
          <w:kern w:val="0"/>
          <w:szCs w:val="21"/>
          <w:lang w:bidi="ar"/>
        </w:rPr>
        <w:t>）</w:t>
      </w:r>
    </w:p>
    <w:p w14:paraId="50271BB7" w14:textId="22880B13" w:rsidR="00EA4B69" w:rsidRDefault="00BF62D1" w:rsidP="00A15C61">
      <w:pPr>
        <w:jc w:val="center"/>
      </w:pPr>
      <w:r>
        <w:rPr>
          <w:b/>
          <w:bCs/>
        </w:rPr>
        <w:t xml:space="preserve">Figure </w:t>
      </w:r>
      <w:r w:rsidR="008F1BF1">
        <w:rPr>
          <w:rFonts w:hint="eastAsia"/>
          <w:b/>
          <w:bCs/>
        </w:rPr>
        <w:t>6</w:t>
      </w:r>
      <w:r>
        <w:t xml:space="preserve"> </w:t>
      </w:r>
      <w:r w:rsidR="007162C6">
        <w:rPr>
          <w:rFonts w:hint="eastAsia"/>
        </w:rPr>
        <w:t>B</w:t>
      </w:r>
      <w:r>
        <w:t xml:space="preserve">ody weight of </w:t>
      </w:r>
      <w:r w:rsidR="007162C6">
        <w:rPr>
          <w:rFonts w:hint="eastAsia"/>
        </w:rPr>
        <w:t>vaccinated or mock hamster infected with RSV</w:t>
      </w:r>
      <w:r>
        <w:rPr>
          <w:rFonts w:hint="eastAsia"/>
        </w:rPr>
        <w:t>（</w:t>
      </w:r>
      <w:r>
        <w:t>n=</w:t>
      </w:r>
      <w:r w:rsidR="007162C6">
        <w:rPr>
          <w:rFonts w:hint="eastAsia"/>
        </w:rPr>
        <w:t>5</w:t>
      </w:r>
      <w:r>
        <w:rPr>
          <w:rFonts w:hint="eastAsia"/>
        </w:rPr>
        <w:t>）</w:t>
      </w:r>
    </w:p>
    <w:p w14:paraId="681D614D" w14:textId="6FCB4F0F" w:rsidR="00EA4B69" w:rsidRDefault="000C3A8C" w:rsidP="00A15C61">
      <w:r>
        <w:rPr>
          <w:rFonts w:hint="eastAsia"/>
        </w:rPr>
        <w:t>注：</w:t>
      </w:r>
      <w:r w:rsidRPr="000C3A8C">
        <w:t>数据以均值</w:t>
      </w:r>
      <w:r w:rsidRPr="000C3A8C">
        <w:t xml:space="preserve"> ± </w:t>
      </w:r>
      <w:r w:rsidRPr="000C3A8C">
        <w:t>标准误</w:t>
      </w:r>
      <w:r w:rsidRPr="000C3A8C">
        <w:t xml:space="preserve"> (SEM) </w:t>
      </w:r>
      <w:r w:rsidRPr="000C3A8C">
        <w:t>表示</w:t>
      </w:r>
      <w:r w:rsidRPr="000C3A8C">
        <w:rPr>
          <w:rFonts w:hint="eastAsia"/>
        </w:rPr>
        <w:t>；</w:t>
      </w:r>
    </w:p>
    <w:p w14:paraId="0093E9BC" w14:textId="336C64C6" w:rsidR="000C3A8C" w:rsidRDefault="000C3A8C" w:rsidP="00A15C61">
      <w:r>
        <w:rPr>
          <w:rFonts w:hint="eastAsia"/>
        </w:rPr>
        <w:t xml:space="preserve">Note. </w:t>
      </w:r>
      <w:r w:rsidRPr="00117796">
        <w:t>Data are presented as mean ± standard error of the mean (SEM).</w:t>
      </w:r>
    </w:p>
    <w:p w14:paraId="07449D1E" w14:textId="77777777" w:rsidR="000C3A8C" w:rsidRDefault="000C3A8C">
      <w:pPr>
        <w:widowControl/>
        <w:spacing w:line="300" w:lineRule="auto"/>
        <w:jc w:val="left"/>
        <w:rPr>
          <w:rFonts w:cs="Times New Roman"/>
          <w:sz w:val="24"/>
          <w:szCs w:val="24"/>
        </w:rPr>
      </w:pPr>
    </w:p>
    <w:p w14:paraId="76CB1980" w14:textId="2958BCC4" w:rsidR="00A25E74" w:rsidRDefault="00D924FC" w:rsidP="00A25E74">
      <w:pPr>
        <w:widowControl/>
        <w:spacing w:line="300" w:lineRule="auto"/>
        <w:jc w:val="left"/>
        <w:rPr>
          <w:rFonts w:cs="Times New Roman"/>
          <w:b/>
          <w:bCs/>
          <w:sz w:val="24"/>
          <w:szCs w:val="24"/>
        </w:rPr>
      </w:pPr>
      <w:r>
        <w:rPr>
          <w:rFonts w:cs="Times New Roman" w:hint="eastAsia"/>
          <w:b/>
          <w:bCs/>
          <w:sz w:val="24"/>
          <w:szCs w:val="24"/>
        </w:rPr>
        <w:t>7</w:t>
      </w:r>
      <w:r w:rsidR="00A15C61">
        <w:rPr>
          <w:rFonts w:cs="Times New Roman" w:hint="eastAsia"/>
          <w:b/>
          <w:bCs/>
          <w:sz w:val="24"/>
          <w:szCs w:val="24"/>
        </w:rPr>
        <w:t>、</w:t>
      </w:r>
      <w:r w:rsidR="00D57643">
        <w:rPr>
          <w:rFonts w:cs="Times New Roman" w:hint="eastAsia"/>
          <w:b/>
          <w:bCs/>
          <w:sz w:val="24"/>
          <w:szCs w:val="24"/>
        </w:rPr>
        <w:t>仓鼠</w:t>
      </w:r>
      <w:r w:rsidR="00D57643">
        <w:rPr>
          <w:rFonts w:cs="Times New Roman" w:hint="eastAsia"/>
          <w:b/>
          <w:bCs/>
          <w:sz w:val="24"/>
          <w:szCs w:val="24"/>
        </w:rPr>
        <w:t>ERD</w:t>
      </w:r>
      <w:r w:rsidR="00D57643">
        <w:rPr>
          <w:rFonts w:cs="Times New Roman" w:hint="eastAsia"/>
          <w:b/>
          <w:bCs/>
          <w:sz w:val="24"/>
          <w:szCs w:val="24"/>
        </w:rPr>
        <w:t>模型</w:t>
      </w:r>
      <w:r w:rsidR="00DF7F2B" w:rsidRPr="00DF7F2B">
        <w:rPr>
          <w:rFonts w:cs="Times New Roman" w:hint="eastAsia"/>
          <w:b/>
          <w:bCs/>
          <w:sz w:val="24"/>
          <w:szCs w:val="24"/>
        </w:rPr>
        <w:t>血清抗体水平</w:t>
      </w:r>
    </w:p>
    <w:p w14:paraId="6C7B8142" w14:textId="4A4A388B" w:rsidR="00173FC6" w:rsidRDefault="00173FC6" w:rsidP="00861F6E">
      <w:pPr>
        <w:ind w:firstLineChars="200" w:firstLine="420"/>
      </w:pPr>
      <w:r>
        <w:rPr>
          <w:rFonts w:hint="eastAsia"/>
        </w:rPr>
        <w:t>免疫前，一免后</w:t>
      </w:r>
      <w:r>
        <w:rPr>
          <w:rFonts w:hint="eastAsia"/>
        </w:rPr>
        <w:t>21</w:t>
      </w:r>
      <w:r>
        <w:rPr>
          <w:rFonts w:hint="eastAsia"/>
        </w:rPr>
        <w:t>天，二免后</w:t>
      </w:r>
      <w:r>
        <w:rPr>
          <w:rFonts w:hint="eastAsia"/>
        </w:rPr>
        <w:t>14</w:t>
      </w:r>
      <w:r>
        <w:rPr>
          <w:rFonts w:hint="eastAsia"/>
        </w:rPr>
        <w:t>天（一免后</w:t>
      </w:r>
      <w:r>
        <w:rPr>
          <w:rFonts w:hint="eastAsia"/>
        </w:rPr>
        <w:t>35</w:t>
      </w:r>
      <w:r>
        <w:rPr>
          <w:rFonts w:hint="eastAsia"/>
        </w:rPr>
        <w:t>天），感染后</w:t>
      </w:r>
      <w:r>
        <w:rPr>
          <w:rFonts w:hint="eastAsia"/>
        </w:rPr>
        <w:t>7</w:t>
      </w:r>
      <w:r>
        <w:rPr>
          <w:rFonts w:hint="eastAsia"/>
        </w:rPr>
        <w:t>天（一免后</w:t>
      </w:r>
      <w:r>
        <w:rPr>
          <w:rFonts w:hint="eastAsia"/>
        </w:rPr>
        <w:t>42</w:t>
      </w:r>
      <w:r>
        <w:rPr>
          <w:rFonts w:hint="eastAsia"/>
        </w:rPr>
        <w:t>天），感染后</w:t>
      </w:r>
      <w:r>
        <w:rPr>
          <w:rFonts w:hint="eastAsia"/>
        </w:rPr>
        <w:t>14</w:t>
      </w:r>
      <w:r>
        <w:rPr>
          <w:rFonts w:hint="eastAsia"/>
        </w:rPr>
        <w:t>天（一免后</w:t>
      </w:r>
      <w:r>
        <w:rPr>
          <w:rFonts w:hint="eastAsia"/>
        </w:rPr>
        <w:t>49</w:t>
      </w:r>
      <w:r>
        <w:rPr>
          <w:rFonts w:hint="eastAsia"/>
        </w:rPr>
        <w:t>天），分别取模型对照组及免疫组仓鼠血清，经中和实验检测仓鼠血清内针对</w:t>
      </w:r>
      <w:r>
        <w:rPr>
          <w:rFonts w:hint="eastAsia"/>
        </w:rPr>
        <w:t>RSV</w:t>
      </w:r>
      <w:r>
        <w:rPr>
          <w:rFonts w:hint="eastAsia"/>
        </w:rPr>
        <w:lastRenderedPageBreak/>
        <w:t>的中和抗体水平，结果如图</w:t>
      </w:r>
      <w:r>
        <w:rPr>
          <w:rFonts w:hint="eastAsia"/>
        </w:rPr>
        <w:t>2</w:t>
      </w:r>
      <w:r>
        <w:rPr>
          <w:rFonts w:hint="eastAsia"/>
        </w:rPr>
        <w:t>所示。</w:t>
      </w:r>
    </w:p>
    <w:p w14:paraId="57B8B9CF" w14:textId="79632B27" w:rsidR="004C1783" w:rsidRDefault="0082310A" w:rsidP="00861F6E">
      <w:pPr>
        <w:ind w:firstLineChars="200" w:firstLine="420"/>
      </w:pPr>
      <w:r w:rsidRPr="00A25E74">
        <w:rPr>
          <w:rFonts w:hint="eastAsia"/>
        </w:rPr>
        <w:t>中和实验显示</w:t>
      </w:r>
      <w:r w:rsidR="007D5663">
        <w:rPr>
          <w:rFonts w:hint="eastAsia"/>
        </w:rPr>
        <w:t>：</w:t>
      </w:r>
      <w:r w:rsidR="00A25E74" w:rsidRPr="00A25E74">
        <w:rPr>
          <w:rFonts w:hint="eastAsia"/>
        </w:rPr>
        <w:t>模型对照组及未免疫仓鼠在感染前</w:t>
      </w:r>
      <w:r w:rsidR="00A25E74">
        <w:rPr>
          <w:rFonts w:hint="eastAsia"/>
        </w:rPr>
        <w:t>体</w:t>
      </w:r>
      <w:r w:rsidR="00A25E74" w:rsidRPr="00A25E74">
        <w:rPr>
          <w:rFonts w:hint="eastAsia"/>
        </w:rPr>
        <w:t>内不存在针对</w:t>
      </w:r>
      <w:r w:rsidR="00A25E74" w:rsidRPr="00A25E74">
        <w:rPr>
          <w:rFonts w:hint="eastAsia"/>
        </w:rPr>
        <w:t>RSV</w:t>
      </w:r>
      <w:r w:rsidR="00A25E74" w:rsidRPr="00A25E74">
        <w:rPr>
          <w:rFonts w:hint="eastAsia"/>
        </w:rPr>
        <w:t>的中和抗体。</w:t>
      </w:r>
      <w:r w:rsidRPr="00A25E74">
        <w:rPr>
          <w:rFonts w:hint="eastAsia"/>
        </w:rPr>
        <w:t>初次免疫</w:t>
      </w:r>
      <w:r w:rsidR="004C1783">
        <w:rPr>
          <w:rFonts w:hint="eastAsia"/>
        </w:rPr>
        <w:t>后</w:t>
      </w:r>
      <w:r w:rsidRPr="00A25E74">
        <w:rPr>
          <w:rFonts w:hint="eastAsia"/>
        </w:rPr>
        <w:t>21</w:t>
      </w:r>
      <w:r w:rsidRPr="00A25E74">
        <w:rPr>
          <w:rFonts w:hint="eastAsia"/>
        </w:rPr>
        <w:t>天，</w:t>
      </w:r>
      <w:r w:rsidR="00A25E74" w:rsidRPr="00A25E74">
        <w:rPr>
          <w:rFonts w:hint="eastAsia"/>
        </w:rPr>
        <w:t>免疫组仓鼠</w:t>
      </w:r>
      <w:r w:rsidR="00A25E74">
        <w:rPr>
          <w:rFonts w:hint="eastAsia"/>
        </w:rPr>
        <w:t>血清</w:t>
      </w:r>
      <w:r w:rsidR="00A25E74" w:rsidRPr="00A25E74">
        <w:rPr>
          <w:rFonts w:hint="eastAsia"/>
        </w:rPr>
        <w:t>中和抗体水平显著上升，</w:t>
      </w:r>
      <w:r w:rsidR="00A25E74" w:rsidRPr="00A25E74">
        <w:rPr>
          <w:rFonts w:hint="eastAsia"/>
        </w:rPr>
        <w:t>NT</w:t>
      </w:r>
      <w:r w:rsidR="00A25E74" w:rsidRPr="00A25E74">
        <w:rPr>
          <w:rFonts w:hint="eastAsia"/>
          <w:vertAlign w:val="subscript"/>
        </w:rPr>
        <w:t>50</w:t>
      </w:r>
      <w:r w:rsidR="00A25E74" w:rsidRPr="00A25E74">
        <w:rPr>
          <w:rFonts w:hint="eastAsia"/>
        </w:rPr>
        <w:t>均值超过</w:t>
      </w:r>
      <w:r w:rsidR="00A25E74" w:rsidRPr="00A25E74">
        <w:rPr>
          <w:rFonts w:hint="eastAsia"/>
        </w:rPr>
        <w:t>2</w:t>
      </w:r>
      <w:r w:rsidR="00A25E74" w:rsidRPr="00A25E74">
        <w:rPr>
          <w:rFonts w:hint="eastAsia"/>
          <w:vertAlign w:val="superscript"/>
        </w:rPr>
        <w:t>4</w:t>
      </w:r>
      <w:r w:rsidR="00A25E74" w:rsidRPr="00A25E74">
        <w:rPr>
          <w:rFonts w:hint="eastAsia"/>
        </w:rPr>
        <w:t>。加强免疫</w:t>
      </w:r>
      <w:r w:rsidR="004C1783">
        <w:rPr>
          <w:rFonts w:hint="eastAsia"/>
        </w:rPr>
        <w:t>后</w:t>
      </w:r>
      <w:r w:rsidR="00A25E74" w:rsidRPr="00A25E74">
        <w:rPr>
          <w:rFonts w:hint="eastAsia"/>
        </w:rPr>
        <w:t>14</w:t>
      </w:r>
      <w:r w:rsidR="00A25E74" w:rsidRPr="00A25E74">
        <w:rPr>
          <w:rFonts w:hint="eastAsia"/>
        </w:rPr>
        <w:t>天</w:t>
      </w:r>
      <w:r w:rsidR="004C1783">
        <w:rPr>
          <w:rFonts w:hint="eastAsia"/>
        </w:rPr>
        <w:t>（即初次免疫后</w:t>
      </w:r>
      <w:r w:rsidR="004C1783">
        <w:rPr>
          <w:rFonts w:hint="eastAsia"/>
        </w:rPr>
        <w:t>35</w:t>
      </w:r>
      <w:r w:rsidR="004C1783">
        <w:rPr>
          <w:rFonts w:hint="eastAsia"/>
        </w:rPr>
        <w:t>天）</w:t>
      </w:r>
      <w:r w:rsidR="00A25E74" w:rsidRPr="00A25E74">
        <w:rPr>
          <w:rFonts w:hint="eastAsia"/>
        </w:rPr>
        <w:t>，免疫组仓鼠血清中和抗体水平略有上升</w:t>
      </w:r>
      <w:r w:rsidR="004C1783">
        <w:rPr>
          <w:rFonts w:hint="eastAsia"/>
        </w:rPr>
        <w:t>，</w:t>
      </w:r>
      <w:r w:rsidR="004C1783">
        <w:rPr>
          <w:rFonts w:hint="eastAsia"/>
        </w:rPr>
        <w:t>NT50</w:t>
      </w:r>
      <w:r w:rsidR="004C1783">
        <w:rPr>
          <w:rFonts w:hint="eastAsia"/>
        </w:rPr>
        <w:t>均值接近</w:t>
      </w:r>
      <w:r w:rsidR="004C1783">
        <w:rPr>
          <w:rFonts w:hint="eastAsia"/>
        </w:rPr>
        <w:t>2</w:t>
      </w:r>
      <w:r w:rsidR="004C1783" w:rsidRPr="004C1783">
        <w:rPr>
          <w:rFonts w:hint="eastAsia"/>
          <w:vertAlign w:val="superscript"/>
        </w:rPr>
        <w:t>6</w:t>
      </w:r>
      <w:r w:rsidR="004C1783">
        <w:rPr>
          <w:rFonts w:hint="eastAsia"/>
        </w:rPr>
        <w:t>。加强免疫后</w:t>
      </w:r>
      <w:r w:rsidR="004C1783">
        <w:rPr>
          <w:rFonts w:hint="eastAsia"/>
        </w:rPr>
        <w:t>14</w:t>
      </w:r>
      <w:r w:rsidR="004C1783">
        <w:rPr>
          <w:rFonts w:hint="eastAsia"/>
        </w:rPr>
        <w:t>天（即初次免疫后</w:t>
      </w:r>
      <w:r w:rsidR="004C1783">
        <w:rPr>
          <w:rFonts w:hint="eastAsia"/>
        </w:rPr>
        <w:t>35</w:t>
      </w:r>
      <w:r w:rsidR="004C1783">
        <w:rPr>
          <w:rFonts w:hint="eastAsia"/>
        </w:rPr>
        <w:t>天），免疫组仓鼠与模型对照组仓鼠均</w:t>
      </w:r>
      <w:proofErr w:type="gramStart"/>
      <w:r w:rsidR="008B1CEB">
        <w:rPr>
          <w:rFonts w:hint="eastAsia"/>
        </w:rPr>
        <w:t>经</w:t>
      </w:r>
      <w:r w:rsidR="004C1783">
        <w:rPr>
          <w:rFonts w:hint="eastAsia"/>
        </w:rPr>
        <w:t>滴鼻感染</w:t>
      </w:r>
      <w:proofErr w:type="gramEnd"/>
      <w:r w:rsidR="004C1783">
        <w:rPr>
          <w:rFonts w:hint="eastAsia"/>
        </w:rPr>
        <w:t>相同剂量</w:t>
      </w:r>
      <w:r w:rsidR="004C1783">
        <w:rPr>
          <w:rFonts w:hint="eastAsia"/>
        </w:rPr>
        <w:t>RSV</w:t>
      </w:r>
      <w:r w:rsidR="004C1783">
        <w:rPr>
          <w:rFonts w:hint="eastAsia"/>
        </w:rPr>
        <w:t>病毒。感染后</w:t>
      </w:r>
      <w:r w:rsidR="004C1783">
        <w:rPr>
          <w:rFonts w:hint="eastAsia"/>
        </w:rPr>
        <w:t>7</w:t>
      </w:r>
      <w:r w:rsidR="004C1783">
        <w:rPr>
          <w:rFonts w:hint="eastAsia"/>
        </w:rPr>
        <w:t>天（即初次免疫后</w:t>
      </w:r>
      <w:r w:rsidR="004C1783">
        <w:rPr>
          <w:rFonts w:hint="eastAsia"/>
        </w:rPr>
        <w:t>42</w:t>
      </w:r>
      <w:r w:rsidR="004C1783">
        <w:rPr>
          <w:rFonts w:hint="eastAsia"/>
        </w:rPr>
        <w:t>天），模型对照组仓鼠血清内未检测出中和抗体，免疫组仓鼠血清中和抗体较攻毒前显著上升，</w:t>
      </w:r>
      <w:r w:rsidR="004C1783">
        <w:rPr>
          <w:rFonts w:hint="eastAsia"/>
        </w:rPr>
        <w:t>NT</w:t>
      </w:r>
      <w:r w:rsidR="004C1783" w:rsidRPr="008B1CEB">
        <w:rPr>
          <w:rFonts w:hint="eastAsia"/>
          <w:vertAlign w:val="subscript"/>
        </w:rPr>
        <w:t>50</w:t>
      </w:r>
      <w:r w:rsidR="004C1783">
        <w:rPr>
          <w:rFonts w:hint="eastAsia"/>
        </w:rPr>
        <w:t>均值接近</w:t>
      </w:r>
      <w:r w:rsidR="004C1783">
        <w:rPr>
          <w:rFonts w:hint="eastAsia"/>
        </w:rPr>
        <w:t>2</w:t>
      </w:r>
      <w:r w:rsidR="004C1783" w:rsidRPr="004C1783">
        <w:rPr>
          <w:rFonts w:hint="eastAsia"/>
          <w:vertAlign w:val="superscript"/>
        </w:rPr>
        <w:t>8</w:t>
      </w:r>
      <w:r w:rsidR="004C1783">
        <w:rPr>
          <w:rFonts w:hint="eastAsia"/>
        </w:rPr>
        <w:t>。感染后</w:t>
      </w:r>
      <w:r w:rsidR="004C1783">
        <w:rPr>
          <w:rFonts w:hint="eastAsia"/>
        </w:rPr>
        <w:t>14</w:t>
      </w:r>
      <w:r w:rsidR="004C1783">
        <w:rPr>
          <w:rFonts w:hint="eastAsia"/>
        </w:rPr>
        <w:t>天（即初次免疫后</w:t>
      </w:r>
      <w:r w:rsidR="004C1783">
        <w:rPr>
          <w:rFonts w:hint="eastAsia"/>
        </w:rPr>
        <w:t>49</w:t>
      </w:r>
      <w:r w:rsidR="004C1783">
        <w:rPr>
          <w:rFonts w:hint="eastAsia"/>
        </w:rPr>
        <w:t>天），模型对照组仓鼠血清中和抗体显著上升，</w:t>
      </w:r>
      <w:r w:rsidR="004C1783">
        <w:rPr>
          <w:rFonts w:hint="eastAsia"/>
        </w:rPr>
        <w:t>NT</w:t>
      </w:r>
      <w:r w:rsidR="004C1783" w:rsidRPr="008B1CEB">
        <w:rPr>
          <w:rFonts w:hint="eastAsia"/>
          <w:vertAlign w:val="subscript"/>
        </w:rPr>
        <w:t>50</w:t>
      </w:r>
      <w:r w:rsidR="004C1783">
        <w:rPr>
          <w:rFonts w:hint="eastAsia"/>
        </w:rPr>
        <w:t>均值接近</w:t>
      </w:r>
      <w:r w:rsidR="004C1783">
        <w:rPr>
          <w:rFonts w:hint="eastAsia"/>
        </w:rPr>
        <w:t>2</w:t>
      </w:r>
      <w:r w:rsidR="004C1783" w:rsidRPr="009A00D2">
        <w:rPr>
          <w:rFonts w:hint="eastAsia"/>
          <w:vertAlign w:val="superscript"/>
        </w:rPr>
        <w:t>6</w:t>
      </w:r>
      <w:r w:rsidR="004C1783">
        <w:rPr>
          <w:rFonts w:hint="eastAsia"/>
        </w:rPr>
        <w:t>，</w:t>
      </w:r>
      <w:proofErr w:type="gramStart"/>
      <w:r w:rsidR="004C1783">
        <w:rPr>
          <w:rFonts w:hint="eastAsia"/>
        </w:rPr>
        <w:t>但显著</w:t>
      </w:r>
      <w:proofErr w:type="gramEnd"/>
      <w:r w:rsidR="004C1783">
        <w:rPr>
          <w:rFonts w:hint="eastAsia"/>
        </w:rPr>
        <w:t>低于免疫组仓鼠。免疫组仓鼠感染后</w:t>
      </w:r>
      <w:r w:rsidR="004C1783">
        <w:rPr>
          <w:rFonts w:hint="eastAsia"/>
        </w:rPr>
        <w:t>14</w:t>
      </w:r>
      <w:r w:rsidR="004C1783">
        <w:rPr>
          <w:rFonts w:hint="eastAsia"/>
        </w:rPr>
        <w:t>天血清中和抗体水平</w:t>
      </w:r>
      <w:proofErr w:type="gramStart"/>
      <w:r w:rsidR="004C1783">
        <w:rPr>
          <w:rFonts w:hint="eastAsia"/>
        </w:rPr>
        <w:t>较感染</w:t>
      </w:r>
      <w:proofErr w:type="gramEnd"/>
      <w:r w:rsidR="004C1783">
        <w:rPr>
          <w:rFonts w:hint="eastAsia"/>
        </w:rPr>
        <w:t>前</w:t>
      </w:r>
      <w:r w:rsidR="004C1783">
        <w:rPr>
          <w:rFonts w:hint="eastAsia"/>
        </w:rPr>
        <w:t>7</w:t>
      </w:r>
      <w:r w:rsidR="004C1783">
        <w:rPr>
          <w:rFonts w:hint="eastAsia"/>
        </w:rPr>
        <w:t>天</w:t>
      </w:r>
      <w:r w:rsidR="009A00D2">
        <w:rPr>
          <w:rFonts w:hint="eastAsia"/>
        </w:rPr>
        <w:t>无显著变化。</w:t>
      </w:r>
    </w:p>
    <w:p w14:paraId="54565CC5" w14:textId="77777777" w:rsidR="00D816D7" w:rsidRDefault="00423E2C" w:rsidP="00D816D7">
      <w:pPr>
        <w:ind w:firstLineChars="200" w:firstLine="420"/>
      </w:pPr>
      <w:r>
        <w:rPr>
          <w:rFonts w:hint="eastAsia"/>
        </w:rPr>
        <w:t>结果提示热灭活</w:t>
      </w:r>
      <w:r>
        <w:rPr>
          <w:rFonts w:hint="eastAsia"/>
        </w:rPr>
        <w:t>RSV</w:t>
      </w:r>
      <w:r>
        <w:rPr>
          <w:rFonts w:hint="eastAsia"/>
        </w:rPr>
        <w:t>疫苗在仓鼠体内有效诱导出中和抗体，</w:t>
      </w:r>
      <w:proofErr w:type="gramStart"/>
      <w:r>
        <w:rPr>
          <w:rFonts w:hint="eastAsia"/>
        </w:rPr>
        <w:t>且感染</w:t>
      </w:r>
      <w:proofErr w:type="gramEnd"/>
      <w:r>
        <w:rPr>
          <w:rFonts w:hint="eastAsia"/>
        </w:rPr>
        <w:t>RSV</w:t>
      </w:r>
      <w:r>
        <w:rPr>
          <w:rFonts w:hint="eastAsia"/>
        </w:rPr>
        <w:t>能够刺激疫苗诱导的免疫记忆，使得抗体水平在短时间内</w:t>
      </w:r>
      <w:r w:rsidR="00150160">
        <w:rPr>
          <w:rFonts w:hint="eastAsia"/>
        </w:rPr>
        <w:t>显著</w:t>
      </w:r>
      <w:r>
        <w:rPr>
          <w:rFonts w:hint="eastAsia"/>
        </w:rPr>
        <w:t>上升</w:t>
      </w:r>
      <w:r w:rsidR="00F624A5">
        <w:rPr>
          <w:rFonts w:hint="eastAsia"/>
        </w:rPr>
        <w:t>。与未接种疫苗相比，接种疫苗后感染</w:t>
      </w:r>
      <w:r w:rsidR="00F624A5">
        <w:rPr>
          <w:rFonts w:hint="eastAsia"/>
        </w:rPr>
        <w:t>RSV</w:t>
      </w:r>
      <w:r w:rsidR="00F624A5">
        <w:rPr>
          <w:rFonts w:hint="eastAsia"/>
        </w:rPr>
        <w:t>能够产生更高水平的中和抗体。</w:t>
      </w:r>
    </w:p>
    <w:p w14:paraId="065FA7F4" w14:textId="41F3C49D" w:rsidR="00DF7F2B" w:rsidRDefault="000467FD" w:rsidP="006D25BE">
      <w:pPr>
        <w:widowControl/>
        <w:spacing w:line="300" w:lineRule="auto"/>
        <w:jc w:val="center"/>
        <w:rPr>
          <w:rFonts w:cs="Times New Roman"/>
          <w:b/>
          <w:bCs/>
          <w:sz w:val="24"/>
          <w:szCs w:val="24"/>
        </w:rPr>
      </w:pPr>
      <w:r>
        <w:rPr>
          <w:rFonts w:cs="Times New Roman" w:hint="eastAsia"/>
          <w:b/>
          <w:bCs/>
          <w:noProof/>
          <w:sz w:val="24"/>
          <w:szCs w:val="24"/>
        </w:rPr>
        <w:drawing>
          <wp:inline distT="0" distB="0" distL="0" distR="0" wp14:anchorId="3FCAA5CF" wp14:editId="32D3EA15">
            <wp:extent cx="2313437" cy="1679451"/>
            <wp:effectExtent l="0" t="0" r="0" b="0"/>
            <wp:docPr id="10511923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92394" name="图片 105119239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3437" cy="1679451"/>
                    </a:xfrm>
                    <a:prstGeom prst="rect">
                      <a:avLst/>
                    </a:prstGeom>
                  </pic:spPr>
                </pic:pic>
              </a:graphicData>
            </a:graphic>
          </wp:inline>
        </w:drawing>
      </w:r>
    </w:p>
    <w:p w14:paraId="60C68A2D" w14:textId="0104CBCF" w:rsidR="006D25BE" w:rsidRPr="00283362" w:rsidRDefault="006D25BE" w:rsidP="00283362">
      <w:pPr>
        <w:jc w:val="center"/>
        <w:rPr>
          <w:rStyle w:val="Ae"/>
        </w:rPr>
      </w:pPr>
      <w:r w:rsidRPr="00283362">
        <w:rPr>
          <w:rStyle w:val="Ae"/>
          <w:rFonts w:hint="eastAsia"/>
        </w:rPr>
        <w:t>图</w:t>
      </w:r>
      <w:r w:rsidR="001E4698">
        <w:rPr>
          <w:rStyle w:val="Ae"/>
          <w:rFonts w:hint="eastAsia"/>
          <w:lang w:eastAsia="zh-CN"/>
        </w:rPr>
        <w:t>7</w:t>
      </w:r>
      <w:r w:rsidR="00E86FD7" w:rsidRPr="00283362">
        <w:rPr>
          <w:rStyle w:val="Ae"/>
          <w:rFonts w:hint="eastAsia"/>
        </w:rPr>
        <w:t>免疫</w:t>
      </w:r>
      <w:r w:rsidRPr="00283362">
        <w:rPr>
          <w:rStyle w:val="Ae"/>
          <w:rFonts w:hint="eastAsia"/>
        </w:rPr>
        <w:t>组与模型对照组仓鼠感染</w:t>
      </w:r>
      <w:r w:rsidRPr="00283362">
        <w:rPr>
          <w:rStyle w:val="Ae"/>
          <w:rFonts w:hint="eastAsia"/>
        </w:rPr>
        <w:t>RSV</w:t>
      </w:r>
      <w:r w:rsidRPr="00283362">
        <w:rPr>
          <w:rStyle w:val="Ae"/>
          <w:rFonts w:hint="eastAsia"/>
        </w:rPr>
        <w:t>血清中和抗体水平</w:t>
      </w:r>
      <w:r w:rsidRPr="00283362">
        <w:rPr>
          <w:rStyle w:val="Ae"/>
        </w:rPr>
        <w:t>（</w:t>
      </w:r>
      <w:r w:rsidRPr="00283362">
        <w:rPr>
          <w:rStyle w:val="Ae"/>
        </w:rPr>
        <w:t>n=</w:t>
      </w:r>
      <w:r w:rsidRPr="00283362">
        <w:rPr>
          <w:rStyle w:val="Ae"/>
          <w:rFonts w:hint="eastAsia"/>
        </w:rPr>
        <w:t>5</w:t>
      </w:r>
      <w:r w:rsidRPr="00283362">
        <w:rPr>
          <w:rStyle w:val="Ae"/>
        </w:rPr>
        <w:t>）</w:t>
      </w:r>
    </w:p>
    <w:p w14:paraId="507E5277" w14:textId="4511A177" w:rsidR="006D25BE" w:rsidRPr="00283362" w:rsidRDefault="006D25BE" w:rsidP="00283362">
      <w:pPr>
        <w:jc w:val="center"/>
        <w:rPr>
          <w:rStyle w:val="Ae"/>
        </w:rPr>
      </w:pPr>
      <w:r w:rsidRPr="00283362">
        <w:rPr>
          <w:rStyle w:val="Ae"/>
        </w:rPr>
        <w:t xml:space="preserve">Figure </w:t>
      </w:r>
      <w:r w:rsidR="001E4698">
        <w:rPr>
          <w:rStyle w:val="Ae"/>
          <w:rFonts w:hint="eastAsia"/>
          <w:lang w:eastAsia="zh-CN"/>
        </w:rPr>
        <w:t>7</w:t>
      </w:r>
      <w:r w:rsidRPr="00283362">
        <w:rPr>
          <w:rStyle w:val="Ae"/>
        </w:rPr>
        <w:t xml:space="preserve"> Neutralizing antibody levels (NT</w:t>
      </w:r>
      <w:r w:rsidRPr="00283362">
        <w:rPr>
          <w:rStyle w:val="Ae"/>
          <w:rFonts w:hint="eastAsia"/>
        </w:rPr>
        <w:t>50</w:t>
      </w:r>
      <w:r w:rsidRPr="00283362">
        <w:rPr>
          <w:rStyle w:val="Ae"/>
        </w:rPr>
        <w:t>) against RSV in hamster sera from the</w:t>
      </w:r>
      <w:r w:rsidRPr="00283362">
        <w:rPr>
          <w:rStyle w:val="Ae"/>
          <w:rFonts w:hint="eastAsia"/>
        </w:rPr>
        <w:t xml:space="preserve"> </w:t>
      </w:r>
      <w:r w:rsidRPr="00283362">
        <w:rPr>
          <w:rStyle w:val="Ae"/>
        </w:rPr>
        <w:t>vaccin</w:t>
      </w:r>
      <w:r w:rsidRPr="00283362">
        <w:rPr>
          <w:rStyle w:val="Ae"/>
          <w:rFonts w:hint="eastAsia"/>
        </w:rPr>
        <w:t>ated</w:t>
      </w:r>
      <w:r w:rsidRPr="00283362">
        <w:rPr>
          <w:rStyle w:val="Ae"/>
        </w:rPr>
        <w:t xml:space="preserve"> and mock groups at various time points</w:t>
      </w:r>
      <w:r w:rsidRPr="00283362">
        <w:rPr>
          <w:rStyle w:val="Ae"/>
          <w:rFonts w:hint="eastAsia"/>
        </w:rPr>
        <w:t>（</w:t>
      </w:r>
      <w:r w:rsidRPr="00283362">
        <w:rPr>
          <w:rStyle w:val="Ae"/>
        </w:rPr>
        <w:t>n=</w:t>
      </w:r>
      <w:r w:rsidRPr="00283362">
        <w:rPr>
          <w:rStyle w:val="Ae"/>
          <w:rFonts w:hint="eastAsia"/>
        </w:rPr>
        <w:t>5</w:t>
      </w:r>
      <w:r w:rsidRPr="00283362">
        <w:rPr>
          <w:rStyle w:val="Ae"/>
          <w:rFonts w:hint="eastAsia"/>
        </w:rPr>
        <w:t>）</w:t>
      </w:r>
    </w:p>
    <w:p w14:paraId="47BDF607" w14:textId="4AA77462" w:rsidR="00A6216A" w:rsidRPr="00283362" w:rsidRDefault="00A6216A" w:rsidP="00283362">
      <w:pPr>
        <w:rPr>
          <w:rStyle w:val="Ae"/>
        </w:rPr>
      </w:pPr>
      <w:r w:rsidRPr="00283362">
        <w:rPr>
          <w:rStyle w:val="Ae"/>
          <w:rFonts w:hint="eastAsia"/>
        </w:rPr>
        <w:t>注：不同感染天数、不同组别之间采用</w:t>
      </w:r>
      <w:r w:rsidRPr="00283362">
        <w:rPr>
          <w:rStyle w:val="Ae"/>
          <w:rFonts w:hint="eastAsia"/>
        </w:rPr>
        <w:t>t-test</w:t>
      </w:r>
      <w:r w:rsidRPr="00283362">
        <w:rPr>
          <w:rStyle w:val="Ae"/>
          <w:rFonts w:hint="eastAsia"/>
        </w:rPr>
        <w:t>进行统计学分析，</w:t>
      </w:r>
      <w:r w:rsidRPr="00283362">
        <w:rPr>
          <w:rStyle w:val="Ae"/>
          <w:rFonts w:hint="eastAsia"/>
        </w:rPr>
        <w:t>n=5</w:t>
      </w:r>
      <w:r w:rsidRPr="00283362">
        <w:rPr>
          <w:rStyle w:val="Ae"/>
          <w:rFonts w:hint="eastAsia"/>
        </w:rPr>
        <w:t>，</w:t>
      </w:r>
      <w:r w:rsidRPr="00283362">
        <w:rPr>
          <w:rStyle w:val="Ae"/>
          <w:rFonts w:hint="eastAsia"/>
        </w:rPr>
        <w:t>*p&lt;0.05</w:t>
      </w:r>
      <w:r w:rsidRPr="00283362">
        <w:rPr>
          <w:rStyle w:val="Ae"/>
          <w:rFonts w:hint="eastAsia"/>
        </w:rPr>
        <w:t>，</w:t>
      </w:r>
      <w:r w:rsidRPr="00283362">
        <w:rPr>
          <w:rStyle w:val="Ae"/>
          <w:rFonts w:hint="eastAsia"/>
        </w:rPr>
        <w:t>**p&lt;0.01,***p&lt;0.001</w:t>
      </w:r>
    </w:p>
    <w:p w14:paraId="19FC6D34" w14:textId="7AECF4BB" w:rsidR="00A6216A" w:rsidRDefault="00A6216A" w:rsidP="00283362">
      <w:pPr>
        <w:rPr>
          <w:sz w:val="24"/>
          <w:szCs w:val="24"/>
        </w:rPr>
      </w:pPr>
      <w:r w:rsidRPr="00283362">
        <w:rPr>
          <w:rStyle w:val="Ae"/>
          <w:rFonts w:hint="eastAsia"/>
        </w:rPr>
        <w:t xml:space="preserve">Note. </w:t>
      </w:r>
      <w:r w:rsidR="000C3A8C" w:rsidRPr="00283362">
        <w:rPr>
          <w:rStyle w:val="Ae"/>
        </w:rPr>
        <w:t xml:space="preserve">Data are presented as mean ± standard error of the mean (SEM). </w:t>
      </w:r>
      <w:r w:rsidRPr="00283362">
        <w:rPr>
          <w:rStyle w:val="Ae"/>
        </w:rPr>
        <w:t>Statistical analysis between different infection days and different groups was performed using t-tests</w:t>
      </w:r>
      <w:r w:rsidRPr="00283362">
        <w:rPr>
          <w:rStyle w:val="Ae"/>
          <w:rFonts w:hint="eastAsia"/>
        </w:rPr>
        <w:t xml:space="preserve">, </w:t>
      </w:r>
      <w:r w:rsidRPr="00283362">
        <w:rPr>
          <w:rStyle w:val="Ae"/>
        </w:rPr>
        <w:t>n=5</w:t>
      </w:r>
      <w:r w:rsidRPr="00283362">
        <w:rPr>
          <w:rStyle w:val="Ae"/>
          <w:rFonts w:hint="eastAsia"/>
        </w:rPr>
        <w:t>，</w:t>
      </w:r>
      <w:r w:rsidRPr="00283362">
        <w:rPr>
          <w:rStyle w:val="Ae"/>
        </w:rPr>
        <w:t>*p&lt;0.05</w:t>
      </w:r>
      <w:r w:rsidRPr="00283362">
        <w:rPr>
          <w:rStyle w:val="Ae"/>
        </w:rPr>
        <w:t>，</w:t>
      </w:r>
      <w:r w:rsidRPr="00283362">
        <w:rPr>
          <w:rStyle w:val="Ae"/>
        </w:rPr>
        <w:t>**p&lt;0.01</w:t>
      </w:r>
      <w:r w:rsidRPr="00283362">
        <w:rPr>
          <w:rStyle w:val="Ae"/>
        </w:rPr>
        <w:t>，</w:t>
      </w:r>
      <w:r w:rsidRPr="00283362">
        <w:rPr>
          <w:rStyle w:val="Ae"/>
        </w:rPr>
        <w:t>***p&lt;0.001</w:t>
      </w:r>
    </w:p>
    <w:p w14:paraId="121F2C01" w14:textId="77777777" w:rsidR="00A6216A" w:rsidRDefault="00A6216A">
      <w:pPr>
        <w:widowControl/>
        <w:spacing w:line="300" w:lineRule="auto"/>
        <w:jc w:val="left"/>
        <w:rPr>
          <w:sz w:val="24"/>
          <w:szCs w:val="24"/>
        </w:rPr>
      </w:pPr>
    </w:p>
    <w:p w14:paraId="1E8ADE8A" w14:textId="7A75729F" w:rsidR="00EA4B69" w:rsidRDefault="00D924FC">
      <w:pPr>
        <w:widowControl/>
        <w:spacing w:line="300" w:lineRule="auto"/>
        <w:jc w:val="left"/>
        <w:rPr>
          <w:rFonts w:cs="Times New Roman"/>
          <w:b/>
          <w:bCs/>
          <w:sz w:val="24"/>
          <w:szCs w:val="24"/>
        </w:rPr>
      </w:pPr>
      <w:r>
        <w:rPr>
          <w:rFonts w:cs="Times New Roman" w:hint="eastAsia"/>
          <w:b/>
          <w:bCs/>
          <w:sz w:val="24"/>
          <w:szCs w:val="24"/>
        </w:rPr>
        <w:t>8</w:t>
      </w:r>
      <w:r w:rsidR="00283362">
        <w:rPr>
          <w:rFonts w:cs="Times New Roman" w:hint="eastAsia"/>
          <w:b/>
          <w:bCs/>
          <w:sz w:val="24"/>
          <w:szCs w:val="24"/>
        </w:rPr>
        <w:t>、</w:t>
      </w:r>
      <w:r w:rsidR="00D57643">
        <w:rPr>
          <w:rFonts w:cs="Times New Roman" w:hint="eastAsia"/>
          <w:b/>
          <w:bCs/>
          <w:sz w:val="24"/>
          <w:szCs w:val="24"/>
        </w:rPr>
        <w:t>仓鼠</w:t>
      </w:r>
      <w:r w:rsidR="00D57643">
        <w:rPr>
          <w:rFonts w:cs="Times New Roman" w:hint="eastAsia"/>
          <w:b/>
          <w:bCs/>
          <w:sz w:val="24"/>
          <w:szCs w:val="24"/>
        </w:rPr>
        <w:t>ERD</w:t>
      </w:r>
      <w:r w:rsidR="00D57643">
        <w:rPr>
          <w:rFonts w:cs="Times New Roman" w:hint="eastAsia"/>
          <w:b/>
          <w:bCs/>
          <w:sz w:val="24"/>
          <w:szCs w:val="24"/>
        </w:rPr>
        <w:t>模型</w:t>
      </w:r>
      <w:r w:rsidR="006E3E55">
        <w:rPr>
          <w:rFonts w:cs="Times New Roman" w:hint="eastAsia"/>
          <w:b/>
          <w:bCs/>
          <w:sz w:val="24"/>
          <w:szCs w:val="24"/>
        </w:rPr>
        <w:t>组织病毒载量</w:t>
      </w:r>
    </w:p>
    <w:p w14:paraId="41639259" w14:textId="62A83BE1" w:rsidR="00283362" w:rsidRDefault="008A0A16" w:rsidP="00283362">
      <w:pPr>
        <w:ind w:firstLineChars="200" w:firstLine="420"/>
      </w:pPr>
      <w:r w:rsidRPr="00F63E98">
        <w:rPr>
          <w:rFonts w:hint="eastAsia"/>
        </w:rPr>
        <w:t>在感染</w:t>
      </w:r>
      <w:r w:rsidRPr="00F63E98">
        <w:rPr>
          <w:rFonts w:hint="eastAsia"/>
        </w:rPr>
        <w:t>RSV</w:t>
      </w:r>
      <w:r w:rsidRPr="00F63E98">
        <w:rPr>
          <w:rFonts w:hint="eastAsia"/>
        </w:rPr>
        <w:t>后</w:t>
      </w:r>
      <w:r w:rsidRPr="00F63E98">
        <w:rPr>
          <w:rFonts w:hint="eastAsia"/>
        </w:rPr>
        <w:t>3</w:t>
      </w:r>
      <w:r w:rsidRPr="00F63E98">
        <w:rPr>
          <w:rFonts w:hint="eastAsia"/>
        </w:rPr>
        <w:t>、</w:t>
      </w:r>
      <w:r w:rsidRPr="00F63E98">
        <w:rPr>
          <w:rFonts w:hint="eastAsia"/>
        </w:rPr>
        <w:t>5</w:t>
      </w:r>
      <w:r w:rsidRPr="00F63E98">
        <w:rPr>
          <w:rFonts w:hint="eastAsia"/>
        </w:rPr>
        <w:t>、</w:t>
      </w:r>
      <w:r w:rsidRPr="00F63E98">
        <w:rPr>
          <w:rFonts w:hint="eastAsia"/>
        </w:rPr>
        <w:t>7</w:t>
      </w:r>
      <w:r w:rsidRPr="00F63E98">
        <w:rPr>
          <w:rFonts w:hint="eastAsia"/>
        </w:rPr>
        <w:t>天，</w:t>
      </w:r>
      <w:r w:rsidR="002325EF">
        <w:rPr>
          <w:rFonts w:hint="eastAsia"/>
        </w:rPr>
        <w:t>取仓鼠肺、气管、鼻甲，</w:t>
      </w:r>
      <w:proofErr w:type="spellStart"/>
      <w:r w:rsidR="002325EF">
        <w:rPr>
          <w:rFonts w:hint="eastAsia"/>
        </w:rPr>
        <w:t>Trizol</w:t>
      </w:r>
      <w:proofErr w:type="spellEnd"/>
      <w:r w:rsidR="002325EF">
        <w:rPr>
          <w:rFonts w:hint="eastAsia"/>
        </w:rPr>
        <w:t>提取总</w:t>
      </w:r>
      <w:r w:rsidR="002325EF">
        <w:rPr>
          <w:rFonts w:hint="eastAsia"/>
        </w:rPr>
        <w:t>RNA</w:t>
      </w:r>
      <w:r w:rsidR="002325EF">
        <w:rPr>
          <w:rFonts w:hint="eastAsia"/>
        </w:rPr>
        <w:t>后</w:t>
      </w:r>
      <w:r w:rsidR="00D54D9D">
        <w:rPr>
          <w:rFonts w:hint="eastAsia"/>
        </w:rPr>
        <w:t>经荧光</w:t>
      </w:r>
      <w:r w:rsidR="007D5663">
        <w:rPr>
          <w:rFonts w:hint="eastAsia"/>
        </w:rPr>
        <w:t>实时定量</w:t>
      </w:r>
      <w:r w:rsidR="00D54D9D">
        <w:rPr>
          <w:rFonts w:hint="eastAsia"/>
        </w:rPr>
        <w:t>PCR</w:t>
      </w:r>
      <w:r w:rsidR="00D54D9D">
        <w:rPr>
          <w:rFonts w:hint="eastAsia"/>
        </w:rPr>
        <w:t>法</w:t>
      </w:r>
      <w:r w:rsidRPr="00F63E98">
        <w:rPr>
          <w:rFonts w:hint="eastAsia"/>
        </w:rPr>
        <w:t>检测</w:t>
      </w:r>
      <w:r w:rsidR="002325EF">
        <w:rPr>
          <w:rFonts w:hint="eastAsia"/>
        </w:rPr>
        <w:t>组织</w:t>
      </w:r>
      <w:r w:rsidRPr="00F63E98">
        <w:rPr>
          <w:rFonts w:hint="eastAsia"/>
        </w:rPr>
        <w:t>内病毒</w:t>
      </w:r>
      <w:r w:rsidR="002325EF">
        <w:rPr>
          <w:rFonts w:hint="eastAsia"/>
        </w:rPr>
        <w:t>载量</w:t>
      </w:r>
      <w:r w:rsidRPr="00F63E98">
        <w:rPr>
          <w:rFonts w:hint="eastAsia"/>
        </w:rPr>
        <w:t>。</w:t>
      </w:r>
      <w:r w:rsidR="00173FC6">
        <w:rPr>
          <w:rFonts w:hint="eastAsia"/>
        </w:rPr>
        <w:t>病毒载量情况如图</w:t>
      </w:r>
      <w:r w:rsidR="001E4698">
        <w:rPr>
          <w:rFonts w:hint="eastAsia"/>
        </w:rPr>
        <w:t>8</w:t>
      </w:r>
      <w:r w:rsidR="00173FC6">
        <w:rPr>
          <w:rFonts w:hint="eastAsia"/>
        </w:rPr>
        <w:t>所示。</w:t>
      </w:r>
    </w:p>
    <w:p w14:paraId="12B0AE52" w14:textId="63F4CCD9" w:rsidR="001C3AF5" w:rsidRDefault="001C3AF5" w:rsidP="00283362">
      <w:pPr>
        <w:ind w:firstLineChars="200" w:firstLine="420"/>
      </w:pPr>
      <w:r>
        <w:rPr>
          <w:rFonts w:hint="eastAsia"/>
        </w:rPr>
        <w:t>模型对照组</w:t>
      </w:r>
      <w:r w:rsidR="00F63E98" w:rsidRPr="00F63E98">
        <w:rPr>
          <w:rFonts w:hint="eastAsia"/>
        </w:rPr>
        <w:t>仓鼠组织内检出高水平病毒</w:t>
      </w:r>
      <w:r w:rsidR="00F63E98" w:rsidRPr="00F63E98">
        <w:rPr>
          <w:rFonts w:hint="eastAsia"/>
        </w:rPr>
        <w:t>RNA</w:t>
      </w:r>
      <w:r w:rsidR="00F63E98" w:rsidRPr="00F63E98">
        <w:rPr>
          <w:rFonts w:hint="eastAsia"/>
        </w:rPr>
        <w:t>：感染后</w:t>
      </w:r>
      <w:r w:rsidR="00F63E98" w:rsidRPr="00F63E98">
        <w:rPr>
          <w:rFonts w:hint="eastAsia"/>
        </w:rPr>
        <w:t>3</w:t>
      </w:r>
      <w:r w:rsidR="00F63E98" w:rsidRPr="00F63E98">
        <w:rPr>
          <w:rFonts w:hint="eastAsia"/>
        </w:rPr>
        <w:t>天，肺内病毒载量</w:t>
      </w:r>
      <w:proofErr w:type="gramStart"/>
      <w:r w:rsidR="00F63E98" w:rsidRPr="00F63E98">
        <w:rPr>
          <w:rFonts w:hint="eastAsia"/>
        </w:rPr>
        <w:t>均值超</w:t>
      </w:r>
      <w:proofErr w:type="gramEnd"/>
      <w:r w:rsidR="00F63E98" w:rsidRPr="00F63E98">
        <w:rPr>
          <w:rFonts w:hint="eastAsia"/>
        </w:rPr>
        <w:t>10</w:t>
      </w:r>
      <w:r w:rsidR="00F63E98" w:rsidRPr="00F63E98">
        <w:rPr>
          <w:rFonts w:hint="eastAsia"/>
          <w:vertAlign w:val="superscript"/>
        </w:rPr>
        <w:t>4</w:t>
      </w:r>
      <w:r w:rsidR="00F63E98" w:rsidRPr="00F63E98">
        <w:rPr>
          <w:rFonts w:hint="eastAsia"/>
        </w:rPr>
        <w:t>（拷贝</w:t>
      </w:r>
      <w:r w:rsidR="00F63E98" w:rsidRPr="00F63E98">
        <w:rPr>
          <w:rFonts w:hint="eastAsia"/>
        </w:rPr>
        <w:t>/</w:t>
      </w:r>
      <w:r w:rsidR="00F63E98" w:rsidRPr="00F63E98">
        <w:rPr>
          <w:rFonts w:hint="eastAsia"/>
        </w:rPr>
        <w:t>毫克），气管、鼻甲内病毒载量均值略低，在</w:t>
      </w:r>
      <w:r w:rsidR="00F63E98" w:rsidRPr="00F63E98">
        <w:rPr>
          <w:rFonts w:hint="eastAsia"/>
        </w:rPr>
        <w:t>10</w:t>
      </w:r>
      <w:r w:rsidR="00F63E98" w:rsidRPr="00F63E98">
        <w:rPr>
          <w:rFonts w:hint="eastAsia"/>
          <w:vertAlign w:val="superscript"/>
        </w:rPr>
        <w:t>3</w:t>
      </w:r>
      <w:r w:rsidR="00F63E98" w:rsidRPr="00F63E98">
        <w:rPr>
          <w:rFonts w:hint="eastAsia"/>
        </w:rPr>
        <w:t>-10</w:t>
      </w:r>
      <w:r w:rsidR="00F63E98" w:rsidRPr="00F63E98">
        <w:rPr>
          <w:rFonts w:hint="eastAsia"/>
          <w:vertAlign w:val="superscript"/>
        </w:rPr>
        <w:t>4</w:t>
      </w:r>
      <w:r w:rsidR="00F63E98" w:rsidRPr="00F63E98">
        <w:rPr>
          <w:rFonts w:hint="eastAsia"/>
        </w:rPr>
        <w:t>（拷贝</w:t>
      </w:r>
      <w:r w:rsidR="00F63E98" w:rsidRPr="00F63E98">
        <w:rPr>
          <w:rFonts w:hint="eastAsia"/>
        </w:rPr>
        <w:t>/</w:t>
      </w:r>
      <w:r w:rsidR="00F63E98" w:rsidRPr="00F63E98">
        <w:rPr>
          <w:rFonts w:hint="eastAsia"/>
        </w:rPr>
        <w:t>毫克）之间。在感染后</w:t>
      </w:r>
      <w:r w:rsidR="00F63E98" w:rsidRPr="00F63E98">
        <w:rPr>
          <w:rFonts w:hint="eastAsia"/>
        </w:rPr>
        <w:t>5</w:t>
      </w:r>
      <w:r w:rsidR="00F63E98" w:rsidRPr="00F63E98">
        <w:rPr>
          <w:rFonts w:hint="eastAsia"/>
        </w:rPr>
        <w:t>天，肺内病毒载量略有上升，维持在较高水平，气管内病毒载量显著下降，均值接近</w:t>
      </w:r>
      <w:r w:rsidR="00F63E98" w:rsidRPr="00F63E98">
        <w:rPr>
          <w:rFonts w:hint="eastAsia"/>
        </w:rPr>
        <w:t>10</w:t>
      </w:r>
      <w:r w:rsidR="00F63E98" w:rsidRPr="00F63E98">
        <w:rPr>
          <w:rFonts w:hint="eastAsia"/>
          <w:vertAlign w:val="superscript"/>
        </w:rPr>
        <w:t>2</w:t>
      </w:r>
      <w:r w:rsidR="00F63E98" w:rsidRPr="00F63E98">
        <w:rPr>
          <w:rFonts w:hint="eastAsia"/>
        </w:rPr>
        <w:t>（拷贝</w:t>
      </w:r>
      <w:r w:rsidR="00F63E98" w:rsidRPr="00F63E98">
        <w:rPr>
          <w:rFonts w:hint="eastAsia"/>
        </w:rPr>
        <w:t>/</w:t>
      </w:r>
      <w:r w:rsidR="00F63E98" w:rsidRPr="00F63E98">
        <w:rPr>
          <w:rFonts w:hint="eastAsia"/>
        </w:rPr>
        <w:t>毫克），鼻甲内病毒载量略有下降，但降幅不显著。</w:t>
      </w:r>
      <w:r w:rsidR="00F63E98">
        <w:rPr>
          <w:rFonts w:hint="eastAsia"/>
        </w:rPr>
        <w:t>感染后</w:t>
      </w:r>
      <w:r w:rsidR="00F63E98">
        <w:rPr>
          <w:rFonts w:hint="eastAsia"/>
        </w:rPr>
        <w:t>7</w:t>
      </w:r>
      <w:r w:rsidR="00F63E98">
        <w:rPr>
          <w:rFonts w:hint="eastAsia"/>
        </w:rPr>
        <w:t>天，肺、气管、鼻甲内病毒均被有效清除，组织内病毒</w:t>
      </w:r>
      <w:r w:rsidR="00F63E98">
        <w:rPr>
          <w:rFonts w:hint="eastAsia"/>
        </w:rPr>
        <w:t>RNA</w:t>
      </w:r>
      <w:r w:rsidR="00F63E98">
        <w:rPr>
          <w:rFonts w:hint="eastAsia"/>
        </w:rPr>
        <w:t>水平均</w:t>
      </w:r>
      <w:r>
        <w:rPr>
          <w:rFonts w:hint="eastAsia"/>
        </w:rPr>
        <w:t>降</w:t>
      </w:r>
      <w:r w:rsidR="00F63E98">
        <w:rPr>
          <w:rFonts w:hint="eastAsia"/>
        </w:rPr>
        <w:t>至检测线以下。</w:t>
      </w:r>
      <w:r>
        <w:rPr>
          <w:rFonts w:hint="eastAsia"/>
        </w:rPr>
        <w:t>与模型对照组相比，免疫组仓鼠感染后肺、气管内病毒载量</w:t>
      </w:r>
      <w:r w:rsidR="001B4523">
        <w:rPr>
          <w:rFonts w:hint="eastAsia"/>
        </w:rPr>
        <w:t>均</w:t>
      </w:r>
      <w:r>
        <w:rPr>
          <w:rFonts w:hint="eastAsia"/>
        </w:rPr>
        <w:t>显著降低，</w:t>
      </w:r>
      <w:r w:rsidR="001B4523">
        <w:rPr>
          <w:rFonts w:hint="eastAsia"/>
        </w:rPr>
        <w:t>感染后</w:t>
      </w:r>
      <w:r w:rsidR="001B4523">
        <w:rPr>
          <w:rFonts w:hint="eastAsia"/>
        </w:rPr>
        <w:t>3</w:t>
      </w:r>
      <w:r w:rsidR="001B4523">
        <w:rPr>
          <w:rFonts w:hint="eastAsia"/>
        </w:rPr>
        <w:t>天，仅在一只仓鼠肺中检测到低水平病毒</w:t>
      </w:r>
      <w:r w:rsidR="001B4523">
        <w:rPr>
          <w:rFonts w:hint="eastAsia"/>
        </w:rPr>
        <w:t>RNA</w:t>
      </w:r>
      <w:r w:rsidR="001B4523">
        <w:rPr>
          <w:rFonts w:hint="eastAsia"/>
        </w:rPr>
        <w:t>，其余</w:t>
      </w:r>
      <w:r w:rsidR="001B4523">
        <w:rPr>
          <w:rFonts w:hint="eastAsia"/>
        </w:rPr>
        <w:t>4</w:t>
      </w:r>
      <w:r w:rsidR="001B4523">
        <w:rPr>
          <w:rFonts w:hint="eastAsia"/>
        </w:rPr>
        <w:t>只仓鼠肺、气管内病毒载量均在检测线以下。免疫组与模型对照组鼻甲内病毒载量</w:t>
      </w:r>
      <w:r w:rsidR="00F02A3D">
        <w:rPr>
          <w:rFonts w:hint="eastAsia"/>
        </w:rPr>
        <w:t>水平相近</w:t>
      </w:r>
      <w:r w:rsidR="001B4523">
        <w:rPr>
          <w:rFonts w:hint="eastAsia"/>
        </w:rPr>
        <w:t>。</w:t>
      </w:r>
    </w:p>
    <w:p w14:paraId="674C54A3" w14:textId="7CCD3AA2" w:rsidR="001B4523" w:rsidRDefault="00D54D9D" w:rsidP="00283362">
      <w:pPr>
        <w:ind w:firstLineChars="200" w:firstLine="420"/>
      </w:pPr>
      <w:r>
        <w:rPr>
          <w:rFonts w:hint="eastAsia"/>
        </w:rPr>
        <w:t>结果</w:t>
      </w:r>
      <w:r w:rsidR="001B4523">
        <w:rPr>
          <w:rFonts w:hint="eastAsia"/>
        </w:rPr>
        <w:t>提示仓鼠能够感染</w:t>
      </w:r>
      <w:r w:rsidR="001B4523">
        <w:rPr>
          <w:rFonts w:hint="eastAsia"/>
        </w:rPr>
        <w:t>RSV</w:t>
      </w:r>
      <w:r w:rsidR="001B4523">
        <w:rPr>
          <w:rFonts w:hint="eastAsia"/>
        </w:rPr>
        <w:t>，且为急性，一过性感染。热灭活疫苗</w:t>
      </w:r>
      <w:r w:rsidR="00181E88">
        <w:rPr>
          <w:rFonts w:hint="eastAsia"/>
        </w:rPr>
        <w:t>诱导的中和抗体能够有效清除肺、气管内病毒</w:t>
      </w:r>
      <w:r w:rsidR="00C473B2">
        <w:rPr>
          <w:rFonts w:hint="eastAsia"/>
        </w:rPr>
        <w:t>，显著降低感染后病毒载量。</w:t>
      </w:r>
    </w:p>
    <w:p w14:paraId="5088298D" w14:textId="77777777" w:rsidR="00EA4B69" w:rsidRDefault="00BF62D1">
      <w:pPr>
        <w:widowControl/>
        <w:spacing w:line="300" w:lineRule="auto"/>
        <w:ind w:firstLineChars="200" w:firstLine="482"/>
        <w:jc w:val="left"/>
        <w:rPr>
          <w:rFonts w:cs="Times New Roman"/>
          <w:sz w:val="24"/>
          <w:szCs w:val="24"/>
        </w:rPr>
      </w:pPr>
      <w:r>
        <w:rPr>
          <w:rFonts w:cs="Times New Roman" w:hint="eastAsia"/>
          <w:b/>
          <w:bCs/>
          <w:sz w:val="24"/>
          <w:szCs w:val="24"/>
        </w:rPr>
        <w:t xml:space="preserve">A </w:t>
      </w:r>
      <w:r>
        <w:rPr>
          <w:rFonts w:cs="Times New Roman" w:hint="eastAsia"/>
          <w:sz w:val="24"/>
          <w:szCs w:val="24"/>
        </w:rPr>
        <w:t xml:space="preserve">                         </w:t>
      </w:r>
      <w:r>
        <w:rPr>
          <w:rFonts w:cs="Times New Roman" w:hint="eastAsia"/>
          <w:b/>
          <w:bCs/>
          <w:sz w:val="24"/>
          <w:szCs w:val="24"/>
        </w:rPr>
        <w:t xml:space="preserve">   </w:t>
      </w:r>
    </w:p>
    <w:p w14:paraId="12AEE2C3" w14:textId="21761A69" w:rsidR="00EA4B69" w:rsidRDefault="001C1224">
      <w:pPr>
        <w:widowControl/>
        <w:spacing w:line="300" w:lineRule="auto"/>
        <w:jc w:val="center"/>
      </w:pPr>
      <w:r>
        <w:rPr>
          <w:noProof/>
        </w:rPr>
        <w:lastRenderedPageBreak/>
        <w:drawing>
          <wp:inline distT="0" distB="0" distL="0" distR="0" wp14:anchorId="4ADFFC5F" wp14:editId="0A4C793E">
            <wp:extent cx="4331217" cy="1594107"/>
            <wp:effectExtent l="0" t="0" r="0" b="6350"/>
            <wp:docPr id="14597278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27848" name="图片 145972784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1217" cy="1594107"/>
                    </a:xfrm>
                    <a:prstGeom prst="rect">
                      <a:avLst/>
                    </a:prstGeom>
                  </pic:spPr>
                </pic:pic>
              </a:graphicData>
            </a:graphic>
          </wp:inline>
        </w:drawing>
      </w:r>
    </w:p>
    <w:p w14:paraId="5A3E12D4" w14:textId="77777777" w:rsidR="00EA4B69" w:rsidRDefault="00EA4B69">
      <w:pPr>
        <w:widowControl/>
        <w:spacing w:line="300" w:lineRule="auto"/>
        <w:jc w:val="left"/>
      </w:pPr>
    </w:p>
    <w:p w14:paraId="1A652D81" w14:textId="77777777" w:rsidR="00EA4B69" w:rsidRDefault="00BF62D1">
      <w:pPr>
        <w:widowControl/>
        <w:spacing w:line="300" w:lineRule="auto"/>
        <w:ind w:firstLineChars="200" w:firstLine="482"/>
        <w:jc w:val="left"/>
        <w:rPr>
          <w:rFonts w:cs="Times New Roman"/>
          <w:b/>
          <w:bCs/>
          <w:sz w:val="24"/>
          <w:szCs w:val="24"/>
        </w:rPr>
      </w:pPr>
      <w:r>
        <w:rPr>
          <w:rFonts w:cs="Times New Roman" w:hint="eastAsia"/>
          <w:b/>
          <w:bCs/>
          <w:sz w:val="24"/>
          <w:szCs w:val="24"/>
        </w:rPr>
        <w:t>B</w:t>
      </w:r>
    </w:p>
    <w:p w14:paraId="368F6337" w14:textId="728C37FC" w:rsidR="00EA4B69" w:rsidRDefault="001C1224">
      <w:pPr>
        <w:widowControl/>
        <w:spacing w:line="300" w:lineRule="auto"/>
        <w:jc w:val="center"/>
      </w:pPr>
      <w:r>
        <w:rPr>
          <w:noProof/>
        </w:rPr>
        <w:drawing>
          <wp:inline distT="0" distB="0" distL="0" distR="0" wp14:anchorId="084CC5DF" wp14:editId="2F813149">
            <wp:extent cx="2130556" cy="1703835"/>
            <wp:effectExtent l="0" t="0" r="3175" b="0"/>
            <wp:docPr id="11231848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84844" name="图片 11231848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0556" cy="1703835"/>
                    </a:xfrm>
                    <a:prstGeom prst="rect">
                      <a:avLst/>
                    </a:prstGeom>
                  </pic:spPr>
                </pic:pic>
              </a:graphicData>
            </a:graphic>
          </wp:inline>
        </w:drawing>
      </w:r>
    </w:p>
    <w:p w14:paraId="3170BC40" w14:textId="77777777" w:rsidR="00EA4B69" w:rsidRDefault="00EA4B69" w:rsidP="001C1224">
      <w:pPr>
        <w:widowControl/>
        <w:spacing w:line="300" w:lineRule="auto"/>
      </w:pPr>
    </w:p>
    <w:p w14:paraId="4CF2AD81" w14:textId="77777777" w:rsidR="00EA4B69" w:rsidRDefault="00EA4B69">
      <w:pPr>
        <w:widowControl/>
        <w:spacing w:line="300" w:lineRule="auto"/>
        <w:jc w:val="center"/>
      </w:pPr>
    </w:p>
    <w:p w14:paraId="14F707EE" w14:textId="77777777" w:rsidR="00EA4B69" w:rsidRDefault="00EA4B69">
      <w:pPr>
        <w:widowControl/>
        <w:spacing w:line="300" w:lineRule="auto"/>
      </w:pPr>
    </w:p>
    <w:p w14:paraId="63F7F5AC" w14:textId="77777777" w:rsidR="00EA4B69" w:rsidRDefault="00BF62D1">
      <w:pPr>
        <w:widowControl/>
        <w:spacing w:line="300" w:lineRule="auto"/>
        <w:ind w:firstLineChars="200" w:firstLine="482"/>
        <w:jc w:val="left"/>
        <w:rPr>
          <w:rFonts w:cs="Times New Roman"/>
          <w:b/>
          <w:bCs/>
          <w:sz w:val="24"/>
          <w:szCs w:val="24"/>
        </w:rPr>
      </w:pPr>
      <w:r>
        <w:rPr>
          <w:rFonts w:cs="Times New Roman" w:hint="eastAsia"/>
          <w:b/>
          <w:bCs/>
          <w:sz w:val="24"/>
          <w:szCs w:val="24"/>
        </w:rPr>
        <w:t>C</w:t>
      </w:r>
    </w:p>
    <w:p w14:paraId="3A98BAE0" w14:textId="73A3067D" w:rsidR="00EA4B69" w:rsidRDefault="001C1224">
      <w:pPr>
        <w:widowControl/>
        <w:spacing w:line="300" w:lineRule="auto"/>
        <w:jc w:val="center"/>
      </w:pPr>
      <w:r>
        <w:rPr>
          <w:noProof/>
        </w:rPr>
        <w:drawing>
          <wp:inline distT="0" distB="0" distL="0" distR="0" wp14:anchorId="5CE60A09" wp14:editId="15065896">
            <wp:extent cx="2136652" cy="1667259"/>
            <wp:effectExtent l="0" t="0" r="0" b="0"/>
            <wp:docPr id="11313338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33818" name="图片 11313338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6652" cy="1667259"/>
                    </a:xfrm>
                    <a:prstGeom prst="rect">
                      <a:avLst/>
                    </a:prstGeom>
                  </pic:spPr>
                </pic:pic>
              </a:graphicData>
            </a:graphic>
          </wp:inline>
        </w:drawing>
      </w:r>
    </w:p>
    <w:p w14:paraId="1045F2BA" w14:textId="77777777" w:rsidR="00EA4B69" w:rsidRDefault="00BF62D1">
      <w:pPr>
        <w:widowControl/>
        <w:spacing w:line="300" w:lineRule="auto"/>
        <w:ind w:firstLineChars="200" w:firstLine="482"/>
        <w:jc w:val="left"/>
        <w:rPr>
          <w:rFonts w:cs="Times New Roman"/>
          <w:b/>
          <w:bCs/>
          <w:sz w:val="24"/>
          <w:szCs w:val="24"/>
        </w:rPr>
      </w:pPr>
      <w:r>
        <w:rPr>
          <w:rFonts w:cs="Times New Roman" w:hint="eastAsia"/>
          <w:b/>
          <w:bCs/>
          <w:sz w:val="24"/>
          <w:szCs w:val="24"/>
        </w:rPr>
        <w:t>D</w:t>
      </w:r>
    </w:p>
    <w:p w14:paraId="667D8AC2" w14:textId="77777777" w:rsidR="00EA4B69" w:rsidRDefault="00EA4B69">
      <w:pPr>
        <w:widowControl/>
        <w:spacing w:line="300" w:lineRule="auto"/>
        <w:jc w:val="left"/>
      </w:pPr>
    </w:p>
    <w:bookmarkEnd w:id="0"/>
    <w:p w14:paraId="3246AE89" w14:textId="1B4F702D" w:rsidR="00EA4B69" w:rsidRDefault="001C1224" w:rsidP="001C1224">
      <w:pPr>
        <w:widowControl/>
        <w:spacing w:line="300" w:lineRule="auto"/>
        <w:jc w:val="center"/>
      </w:pPr>
      <w:r>
        <w:rPr>
          <w:noProof/>
        </w:rPr>
        <w:lastRenderedPageBreak/>
        <w:drawing>
          <wp:inline distT="0" distB="0" distL="0" distR="0" wp14:anchorId="4D8524AE" wp14:editId="53C7048C">
            <wp:extent cx="2304293" cy="1505715"/>
            <wp:effectExtent l="0" t="0" r="1270" b="0"/>
            <wp:docPr id="13191374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37424" name="图片 13191374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4293" cy="1505715"/>
                    </a:xfrm>
                    <a:prstGeom prst="rect">
                      <a:avLst/>
                    </a:prstGeom>
                  </pic:spPr>
                </pic:pic>
              </a:graphicData>
            </a:graphic>
          </wp:inline>
        </w:drawing>
      </w:r>
    </w:p>
    <w:p w14:paraId="7B818847" w14:textId="77777777" w:rsidR="001C1224" w:rsidRDefault="001C1224" w:rsidP="001C1224">
      <w:pPr>
        <w:widowControl/>
        <w:spacing w:line="300" w:lineRule="auto"/>
        <w:jc w:val="center"/>
      </w:pPr>
    </w:p>
    <w:p w14:paraId="5CA298E2" w14:textId="1424B4D6" w:rsidR="00EA4B69" w:rsidRPr="00283362" w:rsidRDefault="00BF62D1" w:rsidP="00283362">
      <w:pPr>
        <w:jc w:val="center"/>
        <w:rPr>
          <w:rStyle w:val="Ae"/>
        </w:rPr>
      </w:pPr>
      <w:r w:rsidRPr="00283362">
        <w:rPr>
          <w:rStyle w:val="Ae"/>
          <w:rFonts w:hint="eastAsia"/>
        </w:rPr>
        <w:t>图</w:t>
      </w:r>
      <w:r w:rsidR="001E4698">
        <w:rPr>
          <w:rStyle w:val="Ae"/>
          <w:rFonts w:hint="eastAsia"/>
          <w:lang w:eastAsia="zh-CN"/>
        </w:rPr>
        <w:t>8</w:t>
      </w:r>
      <w:r w:rsidRPr="00283362">
        <w:rPr>
          <w:rStyle w:val="Ae"/>
          <w:rFonts w:hint="eastAsia"/>
        </w:rPr>
        <w:t xml:space="preserve"> </w:t>
      </w:r>
      <w:r w:rsidR="00E86FD7" w:rsidRPr="00283362">
        <w:rPr>
          <w:rStyle w:val="Ae"/>
          <w:rFonts w:hint="eastAsia"/>
        </w:rPr>
        <w:t>免疫组</w:t>
      </w:r>
      <w:r w:rsidR="001C1224" w:rsidRPr="00283362">
        <w:rPr>
          <w:rStyle w:val="Ae"/>
          <w:rFonts w:hint="eastAsia"/>
        </w:rPr>
        <w:t>与模型对照组仓鼠感染</w:t>
      </w:r>
      <w:r w:rsidR="001C1224" w:rsidRPr="00283362">
        <w:rPr>
          <w:rStyle w:val="Ae"/>
          <w:rFonts w:hint="eastAsia"/>
        </w:rPr>
        <w:t>RSV</w:t>
      </w:r>
      <w:r w:rsidR="001C1224" w:rsidRPr="00283362">
        <w:rPr>
          <w:rStyle w:val="Ae"/>
          <w:rFonts w:hint="eastAsia"/>
        </w:rPr>
        <w:t>后组织病毒载量</w:t>
      </w:r>
      <w:r w:rsidRPr="00283362">
        <w:rPr>
          <w:rStyle w:val="Ae"/>
          <w:rFonts w:hint="eastAsia"/>
        </w:rPr>
        <w:t>（</w:t>
      </w:r>
      <w:r w:rsidRPr="00283362">
        <w:rPr>
          <w:rStyle w:val="Ae"/>
          <w:rFonts w:hint="eastAsia"/>
        </w:rPr>
        <w:t>n=5</w:t>
      </w:r>
      <w:r w:rsidRPr="00283362">
        <w:rPr>
          <w:rStyle w:val="Ae"/>
          <w:rFonts w:hint="eastAsia"/>
        </w:rPr>
        <w:t>）</w:t>
      </w:r>
    </w:p>
    <w:p w14:paraId="64CFEB25" w14:textId="56548F1E" w:rsidR="00EA4B69" w:rsidRPr="00283362" w:rsidRDefault="00BF62D1" w:rsidP="00283362">
      <w:pPr>
        <w:jc w:val="center"/>
        <w:rPr>
          <w:rStyle w:val="Ae"/>
        </w:rPr>
      </w:pPr>
      <w:r w:rsidRPr="00283362">
        <w:rPr>
          <w:rStyle w:val="Ae"/>
        </w:rPr>
        <w:t>Figure</w:t>
      </w:r>
      <w:r w:rsidRPr="00283362">
        <w:rPr>
          <w:rStyle w:val="Ae"/>
          <w:rFonts w:hint="eastAsia"/>
        </w:rPr>
        <w:t xml:space="preserve"> </w:t>
      </w:r>
      <w:r w:rsidR="001E4698">
        <w:rPr>
          <w:rStyle w:val="Ae"/>
          <w:rFonts w:hint="eastAsia"/>
          <w:lang w:eastAsia="zh-CN"/>
        </w:rPr>
        <w:t>8</w:t>
      </w:r>
      <w:r w:rsidRPr="00283362">
        <w:rPr>
          <w:rStyle w:val="Ae"/>
        </w:rPr>
        <w:t xml:space="preserve"> Viral loads in various tissues of </w:t>
      </w:r>
      <w:r w:rsidR="001C1224" w:rsidRPr="00283362">
        <w:rPr>
          <w:rStyle w:val="Ae"/>
          <w:rFonts w:hint="eastAsia"/>
        </w:rPr>
        <w:t>vaccinated or mock hamsters infected with RSV (</w:t>
      </w:r>
      <w:r w:rsidRPr="00283362">
        <w:rPr>
          <w:rStyle w:val="Ae"/>
          <w:rFonts w:hint="eastAsia"/>
        </w:rPr>
        <w:t>n=5</w:t>
      </w:r>
      <w:r w:rsidR="001C1224" w:rsidRPr="00283362">
        <w:rPr>
          <w:rStyle w:val="Ae"/>
          <w:rFonts w:hint="eastAsia"/>
        </w:rPr>
        <w:t>)</w:t>
      </w:r>
    </w:p>
    <w:p w14:paraId="177CCA81" w14:textId="4CCCE7EC" w:rsidR="00EA4B69" w:rsidRPr="00283362" w:rsidRDefault="00BF62D1" w:rsidP="00283362">
      <w:pPr>
        <w:rPr>
          <w:rStyle w:val="Ae"/>
        </w:rPr>
      </w:pPr>
      <w:r w:rsidRPr="00283362">
        <w:rPr>
          <w:rStyle w:val="Ae"/>
          <w:rFonts w:hint="eastAsia"/>
        </w:rPr>
        <w:t>注</w:t>
      </w:r>
      <w:r w:rsidR="00715E7E" w:rsidRPr="00283362">
        <w:rPr>
          <w:rStyle w:val="Ae"/>
          <w:rFonts w:hint="eastAsia"/>
        </w:rPr>
        <w:t>：</w:t>
      </w:r>
      <w:r w:rsidRPr="00283362">
        <w:rPr>
          <w:rStyle w:val="Ae"/>
          <w:rFonts w:hint="eastAsia"/>
        </w:rPr>
        <w:t>A</w:t>
      </w:r>
      <w:r w:rsidRPr="00283362">
        <w:rPr>
          <w:rStyle w:val="Ae"/>
          <w:rFonts w:hint="eastAsia"/>
        </w:rPr>
        <w:t>：</w:t>
      </w:r>
      <w:r w:rsidR="009F4B81" w:rsidRPr="00283362">
        <w:rPr>
          <w:rStyle w:val="Ae"/>
          <w:rFonts w:hint="eastAsia"/>
        </w:rPr>
        <w:t>不同组织</w:t>
      </w:r>
      <w:r w:rsidR="007B2FB8" w:rsidRPr="00283362">
        <w:rPr>
          <w:rStyle w:val="Ae"/>
          <w:rFonts w:hint="eastAsia"/>
        </w:rPr>
        <w:t>内病毒载量</w:t>
      </w:r>
      <w:r w:rsidR="009F4B81" w:rsidRPr="00283362">
        <w:rPr>
          <w:rStyle w:val="Ae"/>
          <w:rFonts w:hint="eastAsia"/>
        </w:rPr>
        <w:t>随时间</w:t>
      </w:r>
      <w:r w:rsidR="007B2FB8" w:rsidRPr="00283362">
        <w:rPr>
          <w:rStyle w:val="Ae"/>
          <w:rFonts w:hint="eastAsia"/>
        </w:rPr>
        <w:t>变化热图</w:t>
      </w:r>
      <w:r w:rsidRPr="00283362">
        <w:rPr>
          <w:rStyle w:val="Ae"/>
          <w:rFonts w:hint="eastAsia"/>
        </w:rPr>
        <w:t>；</w:t>
      </w:r>
      <w:r w:rsidRPr="00283362">
        <w:rPr>
          <w:rStyle w:val="Ae"/>
          <w:rFonts w:hint="eastAsia"/>
        </w:rPr>
        <w:t>B</w:t>
      </w:r>
      <w:r w:rsidRPr="00283362">
        <w:rPr>
          <w:rStyle w:val="Ae"/>
          <w:rFonts w:hint="eastAsia"/>
        </w:rPr>
        <w:t>：</w:t>
      </w:r>
      <w:r w:rsidR="007B2FB8" w:rsidRPr="00283362">
        <w:rPr>
          <w:rStyle w:val="Ae"/>
          <w:rFonts w:hint="eastAsia"/>
        </w:rPr>
        <w:t>模型对照组肺、气管、鼻甲病毒载量变化</w:t>
      </w:r>
      <w:r w:rsidRPr="00283362">
        <w:rPr>
          <w:rStyle w:val="Ae"/>
          <w:rFonts w:hint="eastAsia"/>
        </w:rPr>
        <w:t>；</w:t>
      </w:r>
      <w:r w:rsidRPr="00283362">
        <w:rPr>
          <w:rStyle w:val="Ae"/>
          <w:rFonts w:hint="eastAsia"/>
        </w:rPr>
        <w:t>C</w:t>
      </w:r>
      <w:r w:rsidRPr="00283362">
        <w:rPr>
          <w:rStyle w:val="Ae"/>
          <w:rFonts w:hint="eastAsia"/>
        </w:rPr>
        <w:t>：</w:t>
      </w:r>
      <w:r w:rsidR="00E86FD7" w:rsidRPr="00283362">
        <w:rPr>
          <w:rStyle w:val="Ae"/>
          <w:rFonts w:hint="eastAsia"/>
        </w:rPr>
        <w:t>免疫</w:t>
      </w:r>
      <w:r w:rsidR="007B2FB8" w:rsidRPr="00283362">
        <w:rPr>
          <w:rStyle w:val="Ae"/>
          <w:rFonts w:hint="eastAsia"/>
        </w:rPr>
        <w:t>组肺、气管、鼻甲病毒载量变化</w:t>
      </w:r>
      <w:r w:rsidRPr="00283362">
        <w:rPr>
          <w:rStyle w:val="Ae"/>
          <w:rFonts w:hint="eastAsia"/>
        </w:rPr>
        <w:t>；</w:t>
      </w:r>
      <w:r w:rsidRPr="00283362">
        <w:rPr>
          <w:rStyle w:val="Ae"/>
          <w:rFonts w:hint="eastAsia"/>
        </w:rPr>
        <w:t>D</w:t>
      </w:r>
      <w:r w:rsidRPr="00283362">
        <w:rPr>
          <w:rStyle w:val="Ae"/>
          <w:rFonts w:hint="eastAsia"/>
        </w:rPr>
        <w:t>：</w:t>
      </w:r>
      <w:r w:rsidR="009F4B81" w:rsidRPr="00283362">
        <w:rPr>
          <w:rStyle w:val="Ae"/>
          <w:rFonts w:hint="eastAsia"/>
        </w:rPr>
        <w:t>感染后</w:t>
      </w:r>
      <w:r w:rsidR="009F4B81" w:rsidRPr="00283362">
        <w:rPr>
          <w:rStyle w:val="Ae"/>
          <w:rFonts w:hint="eastAsia"/>
        </w:rPr>
        <w:t>3</w:t>
      </w:r>
      <w:r w:rsidR="009F4B81" w:rsidRPr="00283362">
        <w:rPr>
          <w:rStyle w:val="Ae"/>
          <w:rFonts w:hint="eastAsia"/>
        </w:rPr>
        <w:t>天</w:t>
      </w:r>
      <w:r w:rsidR="00E86FD7" w:rsidRPr="00283362">
        <w:rPr>
          <w:rStyle w:val="Ae"/>
          <w:rFonts w:hint="eastAsia"/>
        </w:rPr>
        <w:t>免疫</w:t>
      </w:r>
      <w:r w:rsidR="009F4B81" w:rsidRPr="00283362">
        <w:rPr>
          <w:rStyle w:val="Ae"/>
          <w:rFonts w:hint="eastAsia"/>
        </w:rPr>
        <w:t>组与模型对照组不同组织内病毒载量比较</w:t>
      </w:r>
      <w:r w:rsidRPr="00283362">
        <w:rPr>
          <w:rStyle w:val="Ae"/>
          <w:rFonts w:hint="eastAsia"/>
        </w:rPr>
        <w:t>；</w:t>
      </w:r>
      <w:r w:rsidR="000C3A8C" w:rsidRPr="00283362">
        <w:rPr>
          <w:rStyle w:val="Ae"/>
        </w:rPr>
        <w:t>数据以均值</w:t>
      </w:r>
      <w:r w:rsidR="000C3A8C" w:rsidRPr="00283362">
        <w:rPr>
          <w:rStyle w:val="Ae"/>
        </w:rPr>
        <w:t xml:space="preserve"> ± </w:t>
      </w:r>
      <w:r w:rsidR="000C3A8C" w:rsidRPr="00283362">
        <w:rPr>
          <w:rStyle w:val="Ae"/>
        </w:rPr>
        <w:t>标准误</w:t>
      </w:r>
      <w:r w:rsidR="000C3A8C" w:rsidRPr="00283362">
        <w:rPr>
          <w:rStyle w:val="Ae"/>
        </w:rPr>
        <w:t xml:space="preserve"> (SEM) </w:t>
      </w:r>
      <w:r w:rsidR="000C3A8C" w:rsidRPr="00283362">
        <w:rPr>
          <w:rStyle w:val="Ae"/>
        </w:rPr>
        <w:t>表示</w:t>
      </w:r>
      <w:r w:rsidR="000C3A8C" w:rsidRPr="00283362">
        <w:rPr>
          <w:rStyle w:val="Ae"/>
          <w:rFonts w:hint="eastAsia"/>
        </w:rPr>
        <w:t>；</w:t>
      </w:r>
      <w:r w:rsidRPr="00283362">
        <w:rPr>
          <w:rStyle w:val="Ae"/>
          <w:rFonts w:hint="eastAsia"/>
        </w:rPr>
        <w:t>不同感染天数</w:t>
      </w:r>
      <w:r w:rsidR="009F4B81" w:rsidRPr="00283362">
        <w:rPr>
          <w:rStyle w:val="Ae"/>
          <w:rFonts w:hint="eastAsia"/>
        </w:rPr>
        <w:t>、不同组别</w:t>
      </w:r>
      <w:r w:rsidRPr="00283362">
        <w:rPr>
          <w:rStyle w:val="Ae"/>
          <w:rFonts w:hint="eastAsia"/>
        </w:rPr>
        <w:t>之间采用</w:t>
      </w:r>
      <w:r w:rsidRPr="00283362">
        <w:rPr>
          <w:rStyle w:val="Ae"/>
          <w:rFonts w:hint="eastAsia"/>
        </w:rPr>
        <w:t>t-test</w:t>
      </w:r>
      <w:r w:rsidRPr="00283362">
        <w:rPr>
          <w:rStyle w:val="Ae"/>
          <w:rFonts w:hint="eastAsia"/>
        </w:rPr>
        <w:t>进行统计学分析，</w:t>
      </w:r>
      <w:r w:rsidRPr="00283362">
        <w:rPr>
          <w:rStyle w:val="Ae"/>
          <w:rFonts w:hint="eastAsia"/>
        </w:rPr>
        <w:t>n=5</w:t>
      </w:r>
      <w:r w:rsidRPr="00283362">
        <w:rPr>
          <w:rStyle w:val="Ae"/>
          <w:rFonts w:hint="eastAsia"/>
        </w:rPr>
        <w:t>，</w:t>
      </w:r>
      <w:r w:rsidRPr="00283362">
        <w:rPr>
          <w:rStyle w:val="Ae"/>
          <w:rFonts w:hint="eastAsia"/>
        </w:rPr>
        <w:t>*p&lt;0.05</w:t>
      </w:r>
      <w:r w:rsidRPr="00283362">
        <w:rPr>
          <w:rStyle w:val="Ae"/>
          <w:rFonts w:hint="eastAsia"/>
        </w:rPr>
        <w:t>，</w:t>
      </w:r>
      <w:r w:rsidRPr="00283362">
        <w:rPr>
          <w:rStyle w:val="Ae"/>
          <w:rFonts w:hint="eastAsia"/>
        </w:rPr>
        <w:t>**p&lt;0.01</w:t>
      </w:r>
    </w:p>
    <w:p w14:paraId="29716519" w14:textId="520477C3" w:rsidR="00EA4B69" w:rsidRDefault="00BF62D1" w:rsidP="00283362">
      <w:pPr>
        <w:rPr>
          <w:rFonts w:cs="Times New Roman"/>
          <w:sz w:val="24"/>
          <w:szCs w:val="24"/>
        </w:rPr>
      </w:pPr>
      <w:r w:rsidRPr="00283362">
        <w:rPr>
          <w:rStyle w:val="Ae"/>
        </w:rPr>
        <w:t>Note.</w:t>
      </w:r>
      <w:r w:rsidR="005A5E3C" w:rsidRPr="00283362">
        <w:rPr>
          <w:rStyle w:val="Ae"/>
          <w:rFonts w:hint="eastAsia"/>
        </w:rPr>
        <w:t xml:space="preserve"> </w:t>
      </w:r>
      <w:r w:rsidR="00082A19" w:rsidRPr="00283362">
        <w:rPr>
          <w:rStyle w:val="Ae"/>
        </w:rPr>
        <w:t xml:space="preserve">A: Heatmap of viral load changes over time in different tissues; B: Changes in viral load in the lungs, trachea, and nasal turbinates in the </w:t>
      </w:r>
      <w:r w:rsidR="00082A19" w:rsidRPr="00283362">
        <w:rPr>
          <w:rStyle w:val="Ae"/>
          <w:rFonts w:hint="eastAsia"/>
        </w:rPr>
        <w:t>mock</w:t>
      </w:r>
      <w:r w:rsidR="00082A19" w:rsidRPr="00283362">
        <w:rPr>
          <w:rStyle w:val="Ae"/>
        </w:rPr>
        <w:t xml:space="preserve"> group; C: Changes in viral load in the lungs, trachea, and nasal turbinates in the vaccinated group; D: Comparison of viral loads in different tissues between the vaccinated group and the </w:t>
      </w:r>
      <w:r w:rsidR="00082A19" w:rsidRPr="00283362">
        <w:rPr>
          <w:rStyle w:val="Ae"/>
          <w:rFonts w:hint="eastAsia"/>
        </w:rPr>
        <w:t>mock</w:t>
      </w:r>
      <w:r w:rsidR="00082A19" w:rsidRPr="00283362">
        <w:rPr>
          <w:rStyle w:val="Ae"/>
        </w:rPr>
        <w:t xml:space="preserve"> group at 3 days post-infection.</w:t>
      </w:r>
      <w:r w:rsidR="00082A19" w:rsidRPr="00283362">
        <w:rPr>
          <w:rStyle w:val="Ae"/>
          <w:rFonts w:hint="eastAsia"/>
        </w:rPr>
        <w:t xml:space="preserve"> </w:t>
      </w:r>
      <w:r w:rsidR="000C3A8C" w:rsidRPr="00283362">
        <w:rPr>
          <w:rStyle w:val="Ae"/>
        </w:rPr>
        <w:t xml:space="preserve">Data are presented as mean ± standard error of the mean (SEM). </w:t>
      </w:r>
      <w:r w:rsidR="00082A19" w:rsidRPr="00283362">
        <w:rPr>
          <w:rStyle w:val="Ae"/>
        </w:rPr>
        <w:t>Statistical analysis between different infection days and different groups was performed using t-tests</w:t>
      </w:r>
      <w:r w:rsidR="00082A19" w:rsidRPr="00283362">
        <w:rPr>
          <w:rStyle w:val="Ae"/>
          <w:rFonts w:hint="eastAsia"/>
        </w:rPr>
        <w:t xml:space="preserve">, </w:t>
      </w:r>
      <w:r w:rsidRPr="00283362">
        <w:rPr>
          <w:rStyle w:val="Ae"/>
        </w:rPr>
        <w:t>n=5</w:t>
      </w:r>
      <w:r w:rsidRPr="00283362">
        <w:rPr>
          <w:rStyle w:val="Ae"/>
          <w:rFonts w:hint="eastAsia"/>
        </w:rPr>
        <w:t>，</w:t>
      </w:r>
      <w:r w:rsidRPr="00283362">
        <w:rPr>
          <w:rStyle w:val="Ae"/>
        </w:rPr>
        <w:t>*p&lt;0.05</w:t>
      </w:r>
      <w:r w:rsidRPr="00283362">
        <w:rPr>
          <w:rStyle w:val="Ae"/>
        </w:rPr>
        <w:t>，</w:t>
      </w:r>
      <w:r w:rsidRPr="00283362">
        <w:rPr>
          <w:rStyle w:val="Ae"/>
        </w:rPr>
        <w:t>**p&lt;0.01</w:t>
      </w:r>
    </w:p>
    <w:p w14:paraId="7E402654" w14:textId="77777777" w:rsidR="00EA4B69" w:rsidRDefault="00EA4B69">
      <w:pPr>
        <w:widowControl/>
        <w:spacing w:line="300" w:lineRule="auto"/>
        <w:jc w:val="left"/>
        <w:rPr>
          <w:sz w:val="24"/>
          <w:szCs w:val="24"/>
        </w:rPr>
      </w:pPr>
    </w:p>
    <w:p w14:paraId="3C94876C" w14:textId="59C34D33" w:rsidR="006B07A4" w:rsidRDefault="00D924FC" w:rsidP="006B07A4">
      <w:pPr>
        <w:widowControl/>
        <w:spacing w:line="300" w:lineRule="auto"/>
        <w:jc w:val="left"/>
        <w:rPr>
          <w:rFonts w:cs="Times New Roman"/>
          <w:b/>
          <w:bCs/>
          <w:sz w:val="24"/>
          <w:szCs w:val="24"/>
        </w:rPr>
      </w:pPr>
      <w:r>
        <w:rPr>
          <w:rFonts w:cs="Times New Roman" w:hint="eastAsia"/>
          <w:b/>
          <w:bCs/>
          <w:sz w:val="24"/>
          <w:szCs w:val="24"/>
        </w:rPr>
        <w:t>9</w:t>
      </w:r>
      <w:r w:rsidR="00D57643">
        <w:rPr>
          <w:rFonts w:cs="Times New Roman" w:hint="eastAsia"/>
          <w:b/>
          <w:bCs/>
          <w:sz w:val="24"/>
          <w:szCs w:val="24"/>
        </w:rPr>
        <w:t>、仓鼠</w:t>
      </w:r>
      <w:r w:rsidR="00D57643">
        <w:rPr>
          <w:rFonts w:cs="Times New Roman" w:hint="eastAsia"/>
          <w:b/>
          <w:bCs/>
          <w:sz w:val="24"/>
          <w:szCs w:val="24"/>
        </w:rPr>
        <w:t>ERD</w:t>
      </w:r>
      <w:r w:rsidR="00D57643">
        <w:rPr>
          <w:rFonts w:cs="Times New Roman" w:hint="eastAsia"/>
          <w:b/>
          <w:bCs/>
          <w:sz w:val="24"/>
          <w:szCs w:val="24"/>
        </w:rPr>
        <w:t>模型</w:t>
      </w:r>
      <w:r w:rsidR="006B07A4">
        <w:rPr>
          <w:rFonts w:cs="Times New Roman" w:hint="eastAsia"/>
          <w:b/>
          <w:bCs/>
          <w:sz w:val="24"/>
          <w:szCs w:val="24"/>
        </w:rPr>
        <w:t>组织病理分析</w:t>
      </w:r>
    </w:p>
    <w:p w14:paraId="043FE417" w14:textId="753B6469" w:rsidR="00D54D9D" w:rsidRPr="00EC67C6" w:rsidRDefault="00D54D9D" w:rsidP="00283362">
      <w:pPr>
        <w:ind w:firstLineChars="200" w:firstLine="420"/>
      </w:pPr>
      <w:r w:rsidRPr="00EC67C6">
        <w:rPr>
          <w:rFonts w:hint="eastAsia"/>
        </w:rPr>
        <w:t>感染后</w:t>
      </w:r>
      <w:r w:rsidRPr="00EC67C6">
        <w:rPr>
          <w:rFonts w:hint="eastAsia"/>
        </w:rPr>
        <w:t>3</w:t>
      </w:r>
      <w:r w:rsidRPr="00EC67C6">
        <w:rPr>
          <w:rFonts w:hint="eastAsia"/>
        </w:rPr>
        <w:t>、</w:t>
      </w:r>
      <w:r w:rsidRPr="00EC67C6">
        <w:rPr>
          <w:rFonts w:hint="eastAsia"/>
        </w:rPr>
        <w:t>5</w:t>
      </w:r>
      <w:r w:rsidRPr="00EC67C6">
        <w:rPr>
          <w:rFonts w:hint="eastAsia"/>
        </w:rPr>
        <w:t>、</w:t>
      </w:r>
      <w:r w:rsidRPr="00EC67C6">
        <w:rPr>
          <w:rFonts w:hint="eastAsia"/>
        </w:rPr>
        <w:t>7</w:t>
      </w:r>
      <w:r w:rsidRPr="00EC67C6">
        <w:rPr>
          <w:rFonts w:hint="eastAsia"/>
        </w:rPr>
        <w:t>、</w:t>
      </w:r>
      <w:r w:rsidRPr="00EC67C6">
        <w:rPr>
          <w:rFonts w:hint="eastAsia"/>
        </w:rPr>
        <w:t>14</w:t>
      </w:r>
      <w:r w:rsidRPr="00EC67C6">
        <w:rPr>
          <w:rFonts w:hint="eastAsia"/>
        </w:rPr>
        <w:t>天，</w:t>
      </w:r>
      <w:r w:rsidR="007D5663" w:rsidRPr="00EC67C6">
        <w:rPr>
          <w:rFonts w:hint="eastAsia"/>
        </w:rPr>
        <w:t>取仓鼠肺、气管制作病理切片进行</w:t>
      </w:r>
      <w:r w:rsidR="007D5663" w:rsidRPr="00EC67C6">
        <w:rPr>
          <w:rFonts w:hint="eastAsia"/>
        </w:rPr>
        <w:t>H&amp;E</w:t>
      </w:r>
      <w:r w:rsidR="007D5663" w:rsidRPr="00EC67C6">
        <w:rPr>
          <w:rFonts w:hint="eastAsia"/>
        </w:rPr>
        <w:t>染色，观察组织病理变化，并进行病理评分。</w:t>
      </w:r>
      <w:r w:rsidR="00173FC6">
        <w:rPr>
          <w:rFonts w:hint="eastAsia"/>
        </w:rPr>
        <w:t>典型病理变化及病理评分如图</w:t>
      </w:r>
      <w:r w:rsidR="00173FC6">
        <w:rPr>
          <w:rFonts w:hint="eastAsia"/>
        </w:rPr>
        <w:t>4</w:t>
      </w:r>
      <w:r w:rsidR="00173FC6">
        <w:rPr>
          <w:rFonts w:hint="eastAsia"/>
        </w:rPr>
        <w:t>所示。</w:t>
      </w:r>
    </w:p>
    <w:p w14:paraId="30155427" w14:textId="559168BA" w:rsidR="00C340EC" w:rsidRDefault="009F12C8" w:rsidP="00283362">
      <w:pPr>
        <w:ind w:firstLineChars="200" w:firstLine="420"/>
      </w:pPr>
      <w:r w:rsidRPr="00EC67C6">
        <w:rPr>
          <w:rFonts w:hint="eastAsia"/>
        </w:rPr>
        <w:t>模型对照</w:t>
      </w:r>
      <w:proofErr w:type="gramStart"/>
      <w:r w:rsidRPr="00EC67C6">
        <w:rPr>
          <w:rFonts w:hint="eastAsia"/>
        </w:rPr>
        <w:t>组感染</w:t>
      </w:r>
      <w:proofErr w:type="gramEnd"/>
      <w:r w:rsidRPr="00EC67C6">
        <w:rPr>
          <w:rFonts w:hint="eastAsia"/>
        </w:rPr>
        <w:t>RSV</w:t>
      </w:r>
      <w:r w:rsidRPr="00EC67C6">
        <w:rPr>
          <w:rFonts w:hint="eastAsia"/>
        </w:rPr>
        <w:t>后</w:t>
      </w:r>
      <w:r w:rsidRPr="00EC67C6">
        <w:rPr>
          <w:rFonts w:hint="eastAsia"/>
        </w:rPr>
        <w:t>3</w:t>
      </w:r>
      <w:r w:rsidRPr="00EC67C6">
        <w:rPr>
          <w:rFonts w:hint="eastAsia"/>
        </w:rPr>
        <w:t>天及</w:t>
      </w:r>
      <w:r w:rsidRPr="00EC67C6">
        <w:rPr>
          <w:rFonts w:hint="eastAsia"/>
        </w:rPr>
        <w:t>5</w:t>
      </w:r>
      <w:r w:rsidRPr="00EC67C6">
        <w:rPr>
          <w:rFonts w:hint="eastAsia"/>
        </w:rPr>
        <w:t>天，肺内可见较多粒细胞浸润，细支气管上皮细胞损伤脱落</w:t>
      </w:r>
      <w:r w:rsidR="00EC67C6" w:rsidRPr="00EC67C6">
        <w:rPr>
          <w:rFonts w:hint="eastAsia"/>
        </w:rPr>
        <w:t>，病理表现为典型的病毒感染导致的细支气管炎。感染后</w:t>
      </w:r>
      <w:r w:rsidR="00EC67C6" w:rsidRPr="00EC67C6">
        <w:rPr>
          <w:rFonts w:hint="eastAsia"/>
        </w:rPr>
        <w:t>7</w:t>
      </w:r>
      <w:r w:rsidR="00EC67C6" w:rsidRPr="00EC67C6">
        <w:rPr>
          <w:rFonts w:hint="eastAsia"/>
        </w:rPr>
        <w:t>天，肺内炎症消退，但仍可见少量粒细胞浸润；感染后</w:t>
      </w:r>
      <w:r w:rsidR="00EC67C6" w:rsidRPr="00EC67C6">
        <w:rPr>
          <w:rFonts w:hint="eastAsia"/>
        </w:rPr>
        <w:t>14</w:t>
      </w:r>
      <w:r w:rsidR="00EC67C6" w:rsidRPr="00EC67C6">
        <w:rPr>
          <w:rFonts w:hint="eastAsia"/>
        </w:rPr>
        <w:t>天，炎症完全消退，肺部病理表现与</w:t>
      </w:r>
      <w:r w:rsidR="00EC67C6" w:rsidRPr="00EC67C6">
        <w:rPr>
          <w:rFonts w:hint="eastAsia"/>
        </w:rPr>
        <w:t>NC</w:t>
      </w:r>
      <w:r w:rsidR="00EC67C6" w:rsidRPr="00EC67C6">
        <w:rPr>
          <w:rFonts w:hint="eastAsia"/>
        </w:rPr>
        <w:t>组一致</w:t>
      </w:r>
      <w:r w:rsidR="00D47CB2">
        <w:rPr>
          <w:rFonts w:hint="eastAsia"/>
        </w:rPr>
        <w:t>（图</w:t>
      </w:r>
      <w:r w:rsidR="001E4698">
        <w:rPr>
          <w:rFonts w:hint="eastAsia"/>
        </w:rPr>
        <w:t>9</w:t>
      </w:r>
      <w:r w:rsidR="00D47CB2">
        <w:rPr>
          <w:rFonts w:hint="eastAsia"/>
        </w:rPr>
        <w:t>A</w:t>
      </w:r>
      <w:r w:rsidR="00D47CB2">
        <w:rPr>
          <w:rFonts w:hint="eastAsia"/>
        </w:rPr>
        <w:t>）</w:t>
      </w:r>
      <w:r w:rsidR="00EC67C6" w:rsidRPr="00EC67C6">
        <w:rPr>
          <w:rFonts w:hint="eastAsia"/>
        </w:rPr>
        <w:t>。</w:t>
      </w:r>
      <w:r w:rsidR="00D65428">
        <w:rPr>
          <w:rFonts w:hint="eastAsia"/>
        </w:rPr>
        <w:t>与模型对照组相比，免疫</w:t>
      </w:r>
      <w:proofErr w:type="gramStart"/>
      <w:r w:rsidR="00D65428">
        <w:rPr>
          <w:rFonts w:hint="eastAsia"/>
        </w:rPr>
        <w:t>组感染</w:t>
      </w:r>
      <w:proofErr w:type="gramEnd"/>
      <w:r w:rsidR="00D65428">
        <w:rPr>
          <w:rFonts w:hint="eastAsia"/>
        </w:rPr>
        <w:t>RSV</w:t>
      </w:r>
      <w:r w:rsidR="00D65428">
        <w:rPr>
          <w:rFonts w:hint="eastAsia"/>
        </w:rPr>
        <w:t>后肺损伤程度显著加重：肺组织局部实质化，肺泡结构不清，可见多量粒细胞、</w:t>
      </w:r>
      <w:proofErr w:type="gramStart"/>
      <w:r w:rsidR="00D65428">
        <w:rPr>
          <w:rFonts w:hint="eastAsia"/>
        </w:rPr>
        <w:t>巨噬细胞等炎性细胞</w:t>
      </w:r>
      <w:proofErr w:type="gramEnd"/>
      <w:r w:rsidR="00D65428">
        <w:rPr>
          <w:rFonts w:hint="eastAsia"/>
        </w:rPr>
        <w:t>浸润，细支气管管腔内可见嗜酸性物质及脱落细胞，大量血管及细支气管周围可见淋巴细胞浸润成环</w:t>
      </w:r>
      <w:r w:rsidR="00D47CB2">
        <w:rPr>
          <w:rFonts w:hint="eastAsia"/>
        </w:rPr>
        <w:t>（图</w:t>
      </w:r>
      <w:r w:rsidR="001E4698">
        <w:rPr>
          <w:rFonts w:hint="eastAsia"/>
        </w:rPr>
        <w:t>9</w:t>
      </w:r>
      <w:r w:rsidR="00D47CB2">
        <w:rPr>
          <w:rFonts w:hint="eastAsia"/>
        </w:rPr>
        <w:t>A</w:t>
      </w:r>
      <w:r w:rsidR="00D47CB2">
        <w:rPr>
          <w:rFonts w:hint="eastAsia"/>
        </w:rPr>
        <w:t>）</w:t>
      </w:r>
      <w:r w:rsidR="00D65428">
        <w:rPr>
          <w:rFonts w:hint="eastAsia"/>
        </w:rPr>
        <w:t>。感染后</w:t>
      </w:r>
      <w:r w:rsidR="00D65428">
        <w:rPr>
          <w:rFonts w:hint="eastAsia"/>
        </w:rPr>
        <w:t>5</w:t>
      </w:r>
      <w:r w:rsidR="00D65428">
        <w:rPr>
          <w:rFonts w:hint="eastAsia"/>
        </w:rPr>
        <w:t>天，肺实变区域进一步扩大，肺内炎症细胞浸润增加（图</w:t>
      </w:r>
      <w:r w:rsidR="001E4698">
        <w:rPr>
          <w:rFonts w:hint="eastAsia"/>
        </w:rPr>
        <w:t>9</w:t>
      </w:r>
      <w:r w:rsidR="00D65428">
        <w:rPr>
          <w:rFonts w:hint="eastAsia"/>
        </w:rPr>
        <w:t>A</w:t>
      </w:r>
      <w:r w:rsidR="00D65428">
        <w:rPr>
          <w:rFonts w:hint="eastAsia"/>
        </w:rPr>
        <w:t>），肺部病变程度达到峰值（图</w:t>
      </w:r>
      <w:r w:rsidR="001E4698">
        <w:rPr>
          <w:rFonts w:hint="eastAsia"/>
        </w:rPr>
        <w:t>9</w:t>
      </w:r>
      <w:r w:rsidR="00D65428">
        <w:rPr>
          <w:rFonts w:hint="eastAsia"/>
        </w:rPr>
        <w:t>B</w:t>
      </w:r>
      <w:r w:rsidR="00D65428">
        <w:rPr>
          <w:rFonts w:hint="eastAsia"/>
        </w:rPr>
        <w:t>）。</w:t>
      </w:r>
      <w:r w:rsidR="00C340EC">
        <w:rPr>
          <w:rFonts w:hint="eastAsia"/>
        </w:rPr>
        <w:t>感染后</w:t>
      </w:r>
      <w:r w:rsidR="00C340EC">
        <w:t>7</w:t>
      </w:r>
      <w:r w:rsidR="00C340EC">
        <w:rPr>
          <w:rFonts w:hint="eastAsia"/>
        </w:rPr>
        <w:t>天，肺内细支气管及血管周围仍存在较多粒细胞浸润；感染后</w:t>
      </w:r>
      <w:r w:rsidR="00C340EC">
        <w:t>14</w:t>
      </w:r>
      <w:r w:rsidR="00C340EC">
        <w:rPr>
          <w:rFonts w:hint="eastAsia"/>
        </w:rPr>
        <w:t>天，验证完全消退，肺部病理表现与</w:t>
      </w:r>
      <w:r w:rsidR="00C340EC">
        <w:t>NC</w:t>
      </w:r>
      <w:r w:rsidR="00C340EC">
        <w:rPr>
          <w:rFonts w:hint="eastAsia"/>
        </w:rPr>
        <w:t>组一致。模型对照组与免疫组仓鼠在感染</w:t>
      </w:r>
      <w:r w:rsidR="00C340EC">
        <w:rPr>
          <w:rFonts w:hint="eastAsia"/>
        </w:rPr>
        <w:t>RSV</w:t>
      </w:r>
      <w:r w:rsidR="00C340EC">
        <w:rPr>
          <w:rFonts w:hint="eastAsia"/>
        </w:rPr>
        <w:t>后，气管内仅出现轻微病变，典型病理变化如图</w:t>
      </w:r>
      <w:r w:rsidR="001E4698">
        <w:rPr>
          <w:rFonts w:hint="eastAsia"/>
        </w:rPr>
        <w:t>9</w:t>
      </w:r>
      <w:r w:rsidR="00C340EC">
        <w:rPr>
          <w:rFonts w:hint="eastAsia"/>
        </w:rPr>
        <w:t>C</w:t>
      </w:r>
      <w:r w:rsidR="00C340EC">
        <w:rPr>
          <w:rFonts w:hint="eastAsia"/>
        </w:rPr>
        <w:t>所示。</w:t>
      </w:r>
    </w:p>
    <w:p w14:paraId="1DC40A86" w14:textId="6E59FE5C" w:rsidR="0019672A" w:rsidRPr="00EC67C6" w:rsidRDefault="00484614" w:rsidP="00FA69AD">
      <w:pPr>
        <w:ind w:firstLineChars="200" w:firstLine="420"/>
      </w:pPr>
      <w:r>
        <w:rPr>
          <w:rFonts w:hint="eastAsia"/>
        </w:rPr>
        <w:t>组织病理提示，尽管热灭活疫苗使得仓鼠感染</w:t>
      </w:r>
      <w:r>
        <w:rPr>
          <w:rFonts w:hint="eastAsia"/>
        </w:rPr>
        <w:t>RSV</w:t>
      </w:r>
      <w:r>
        <w:rPr>
          <w:rFonts w:hint="eastAsia"/>
        </w:rPr>
        <w:t>后肺、气管内病毒载量显著降低，但是引发了强烈的疾病增强反应：主要表现为</w:t>
      </w:r>
      <w:r w:rsidR="00B35308">
        <w:rPr>
          <w:rFonts w:hint="eastAsia"/>
        </w:rPr>
        <w:t>肺部病变显著</w:t>
      </w:r>
      <w:r>
        <w:rPr>
          <w:rFonts w:hint="eastAsia"/>
        </w:rPr>
        <w:t>加重，局部肺组织出现</w:t>
      </w:r>
      <w:r w:rsidR="00B35308">
        <w:rPr>
          <w:rFonts w:hint="eastAsia"/>
        </w:rPr>
        <w:t>实质化，肺内炎症细胞浸润明显增多</w:t>
      </w:r>
      <w:r>
        <w:rPr>
          <w:rFonts w:hint="eastAsia"/>
        </w:rPr>
        <w:t>。</w:t>
      </w:r>
    </w:p>
    <w:p w14:paraId="1C9C1AF8" w14:textId="38B96F40" w:rsidR="000467FD" w:rsidRDefault="000467FD" w:rsidP="000467FD">
      <w:pPr>
        <w:widowControl/>
        <w:spacing w:line="300" w:lineRule="auto"/>
        <w:jc w:val="left"/>
        <w:rPr>
          <w:sz w:val="24"/>
          <w:szCs w:val="24"/>
        </w:rPr>
      </w:pPr>
      <w:r>
        <w:rPr>
          <w:rFonts w:hint="eastAsia"/>
          <w:sz w:val="24"/>
          <w:szCs w:val="24"/>
        </w:rPr>
        <w:t>A</w:t>
      </w:r>
    </w:p>
    <w:p w14:paraId="0F6BFB4E" w14:textId="1B9C964C" w:rsidR="006B07A4" w:rsidRDefault="00E6073F" w:rsidP="006D25BE">
      <w:pPr>
        <w:widowControl/>
        <w:spacing w:line="300" w:lineRule="auto"/>
        <w:jc w:val="center"/>
        <w:rPr>
          <w:sz w:val="24"/>
          <w:szCs w:val="24"/>
        </w:rPr>
      </w:pPr>
      <w:r>
        <w:rPr>
          <w:rFonts w:hint="eastAsia"/>
          <w:noProof/>
          <w:sz w:val="24"/>
          <w:szCs w:val="24"/>
        </w:rPr>
        <w:lastRenderedPageBreak/>
        <w:drawing>
          <wp:inline distT="0" distB="0" distL="0" distR="0" wp14:anchorId="75C25774" wp14:editId="1764F844">
            <wp:extent cx="5774690" cy="3272790"/>
            <wp:effectExtent l="0" t="0" r="0" b="3810"/>
            <wp:docPr id="15750349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34910" name="图片 15750349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74690" cy="3272790"/>
                    </a:xfrm>
                    <a:prstGeom prst="rect">
                      <a:avLst/>
                    </a:prstGeom>
                  </pic:spPr>
                </pic:pic>
              </a:graphicData>
            </a:graphic>
          </wp:inline>
        </w:drawing>
      </w:r>
    </w:p>
    <w:p w14:paraId="6D1DE309" w14:textId="77777777" w:rsidR="006D25BE" w:rsidRDefault="006D25BE">
      <w:pPr>
        <w:widowControl/>
        <w:spacing w:line="300" w:lineRule="auto"/>
        <w:jc w:val="left"/>
        <w:rPr>
          <w:sz w:val="24"/>
          <w:szCs w:val="24"/>
        </w:rPr>
      </w:pPr>
    </w:p>
    <w:p w14:paraId="06BF6C98" w14:textId="78B5B950" w:rsidR="000467FD" w:rsidRDefault="000467FD">
      <w:pPr>
        <w:widowControl/>
        <w:spacing w:line="300" w:lineRule="auto"/>
        <w:jc w:val="left"/>
        <w:rPr>
          <w:sz w:val="24"/>
          <w:szCs w:val="24"/>
        </w:rPr>
      </w:pPr>
      <w:r>
        <w:rPr>
          <w:rFonts w:hint="eastAsia"/>
          <w:sz w:val="24"/>
          <w:szCs w:val="24"/>
        </w:rPr>
        <w:t>B</w:t>
      </w:r>
    </w:p>
    <w:p w14:paraId="261E973B" w14:textId="55E0D50F" w:rsidR="006D25BE" w:rsidRDefault="006D25BE" w:rsidP="006D25BE">
      <w:pPr>
        <w:widowControl/>
        <w:spacing w:line="300" w:lineRule="auto"/>
        <w:jc w:val="center"/>
        <w:rPr>
          <w:sz w:val="24"/>
          <w:szCs w:val="24"/>
        </w:rPr>
      </w:pPr>
      <w:r>
        <w:rPr>
          <w:rFonts w:hint="eastAsia"/>
          <w:noProof/>
          <w:sz w:val="24"/>
          <w:szCs w:val="24"/>
        </w:rPr>
        <w:drawing>
          <wp:inline distT="0" distB="0" distL="0" distR="0" wp14:anchorId="2D5A8455" wp14:editId="50B53BE1">
            <wp:extent cx="1898908" cy="1240539"/>
            <wp:effectExtent l="0" t="0" r="6350" b="0"/>
            <wp:docPr id="8976600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60036" name="图片 8976600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8908" cy="1240539"/>
                    </a:xfrm>
                    <a:prstGeom prst="rect">
                      <a:avLst/>
                    </a:prstGeom>
                  </pic:spPr>
                </pic:pic>
              </a:graphicData>
            </a:graphic>
          </wp:inline>
        </w:drawing>
      </w:r>
    </w:p>
    <w:p w14:paraId="6CBA4DFB" w14:textId="77777777" w:rsidR="00E859B3" w:rsidRDefault="00E859B3" w:rsidP="006D25BE">
      <w:pPr>
        <w:widowControl/>
        <w:spacing w:line="300" w:lineRule="auto"/>
        <w:jc w:val="center"/>
        <w:rPr>
          <w:sz w:val="24"/>
          <w:szCs w:val="24"/>
        </w:rPr>
      </w:pPr>
    </w:p>
    <w:p w14:paraId="11AB9F79" w14:textId="00119D02" w:rsidR="00E859B3" w:rsidRDefault="00E859B3" w:rsidP="00E859B3">
      <w:pPr>
        <w:widowControl/>
        <w:spacing w:line="300" w:lineRule="auto"/>
        <w:jc w:val="left"/>
        <w:rPr>
          <w:sz w:val="24"/>
          <w:szCs w:val="24"/>
        </w:rPr>
      </w:pPr>
      <w:r>
        <w:rPr>
          <w:rFonts w:hint="eastAsia"/>
          <w:sz w:val="24"/>
          <w:szCs w:val="24"/>
        </w:rPr>
        <w:t>C</w:t>
      </w:r>
    </w:p>
    <w:p w14:paraId="5C1463E6" w14:textId="3B3F5044" w:rsidR="00E859B3" w:rsidRDefault="00E859B3" w:rsidP="006D25BE">
      <w:pPr>
        <w:widowControl/>
        <w:spacing w:line="300" w:lineRule="auto"/>
        <w:jc w:val="center"/>
        <w:rPr>
          <w:sz w:val="24"/>
          <w:szCs w:val="24"/>
        </w:rPr>
      </w:pPr>
      <w:r>
        <w:rPr>
          <w:rFonts w:hint="eastAsia"/>
          <w:noProof/>
          <w:sz w:val="24"/>
          <w:szCs w:val="24"/>
        </w:rPr>
        <w:drawing>
          <wp:inline distT="0" distB="0" distL="0" distR="0" wp14:anchorId="06F701E5" wp14:editId="4C5CFFFC">
            <wp:extent cx="3346711" cy="890018"/>
            <wp:effectExtent l="0" t="0" r="6350" b="5715"/>
            <wp:docPr id="16479880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88067" name="图片 16479880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6711" cy="890018"/>
                    </a:xfrm>
                    <a:prstGeom prst="rect">
                      <a:avLst/>
                    </a:prstGeom>
                  </pic:spPr>
                </pic:pic>
              </a:graphicData>
            </a:graphic>
          </wp:inline>
        </w:drawing>
      </w:r>
    </w:p>
    <w:p w14:paraId="0F5027D8" w14:textId="77777777" w:rsidR="00D37507" w:rsidRDefault="00D37507" w:rsidP="006D25BE">
      <w:pPr>
        <w:widowControl/>
        <w:spacing w:line="300" w:lineRule="auto"/>
        <w:jc w:val="center"/>
        <w:rPr>
          <w:sz w:val="24"/>
          <w:szCs w:val="24"/>
        </w:rPr>
      </w:pPr>
    </w:p>
    <w:p w14:paraId="678B1D53" w14:textId="27EB4CD1" w:rsidR="00E6073F" w:rsidRPr="00283362" w:rsidRDefault="00E6073F" w:rsidP="00283362">
      <w:pPr>
        <w:jc w:val="center"/>
        <w:rPr>
          <w:rFonts w:asciiTheme="minorEastAsia" w:hAnsiTheme="minorEastAsia"/>
          <w:szCs w:val="21"/>
          <w:lang w:bidi="ar"/>
        </w:rPr>
      </w:pPr>
      <w:r w:rsidRPr="00283362">
        <w:rPr>
          <w:rFonts w:asciiTheme="minorEastAsia" w:hAnsiTheme="minorEastAsia" w:hint="eastAsia"/>
          <w:szCs w:val="21"/>
        </w:rPr>
        <w:t>图</w:t>
      </w:r>
      <w:r w:rsidR="001E4698">
        <w:rPr>
          <w:rFonts w:asciiTheme="minorEastAsia" w:hAnsiTheme="minorEastAsia" w:hint="eastAsia"/>
          <w:szCs w:val="21"/>
        </w:rPr>
        <w:t>9</w:t>
      </w:r>
      <w:r w:rsidRPr="00283362">
        <w:rPr>
          <w:rFonts w:asciiTheme="minorEastAsia" w:hAnsiTheme="minorEastAsia" w:hint="eastAsia"/>
          <w:szCs w:val="21"/>
          <w:lang w:bidi="ar"/>
        </w:rPr>
        <w:t xml:space="preserve"> </w:t>
      </w:r>
      <w:r w:rsidR="00E86FD7" w:rsidRPr="00283362">
        <w:rPr>
          <w:rFonts w:asciiTheme="minorEastAsia" w:hAnsiTheme="minorEastAsia" w:hint="eastAsia"/>
          <w:szCs w:val="21"/>
          <w:lang w:bidi="ar"/>
        </w:rPr>
        <w:t>免疫</w:t>
      </w:r>
      <w:r w:rsidRPr="00283362">
        <w:rPr>
          <w:rFonts w:asciiTheme="minorEastAsia" w:hAnsiTheme="minorEastAsia" w:hint="eastAsia"/>
          <w:szCs w:val="21"/>
          <w:lang w:bidi="ar"/>
        </w:rPr>
        <w:t>组与模型对照组仓鼠感染RSV后肺部</w:t>
      </w:r>
      <w:r w:rsidR="00E859B3" w:rsidRPr="00283362">
        <w:rPr>
          <w:rFonts w:asciiTheme="minorEastAsia" w:hAnsiTheme="minorEastAsia" w:hint="eastAsia"/>
          <w:szCs w:val="21"/>
          <w:lang w:bidi="ar"/>
        </w:rPr>
        <w:t>、气管</w:t>
      </w:r>
      <w:r w:rsidRPr="00283362">
        <w:rPr>
          <w:rFonts w:asciiTheme="minorEastAsia" w:hAnsiTheme="minorEastAsia" w:hint="eastAsia"/>
          <w:szCs w:val="21"/>
          <w:lang w:bidi="ar"/>
        </w:rPr>
        <w:t>典型病理</w:t>
      </w:r>
    </w:p>
    <w:p w14:paraId="3493201C" w14:textId="461479B1" w:rsidR="000467FD" w:rsidRDefault="000467FD" w:rsidP="00283362">
      <w:pPr>
        <w:jc w:val="center"/>
      </w:pPr>
      <w:r>
        <w:rPr>
          <w:b/>
          <w:bCs/>
        </w:rPr>
        <w:t>Figure</w:t>
      </w:r>
      <w:r>
        <w:rPr>
          <w:rFonts w:hint="eastAsia"/>
          <w:b/>
          <w:bCs/>
        </w:rPr>
        <w:t xml:space="preserve"> </w:t>
      </w:r>
      <w:r w:rsidR="001E4698">
        <w:rPr>
          <w:rFonts w:hint="eastAsia"/>
          <w:b/>
          <w:bCs/>
        </w:rPr>
        <w:t>9</w:t>
      </w:r>
      <w:r>
        <w:rPr>
          <w:rFonts w:hint="eastAsia"/>
          <w:b/>
          <w:bCs/>
        </w:rPr>
        <w:t xml:space="preserve"> </w:t>
      </w:r>
      <w:r w:rsidRPr="000467FD">
        <w:t xml:space="preserve">Histopathological analysis of lung </w:t>
      </w:r>
      <w:r w:rsidR="005F7425">
        <w:rPr>
          <w:rFonts w:hint="eastAsia"/>
        </w:rPr>
        <w:t>and trachea</w:t>
      </w:r>
      <w:r w:rsidRPr="000467FD">
        <w:t xml:space="preserve"> from mock and vaccinated hamsters infected with </w:t>
      </w:r>
      <w:proofErr w:type="gramStart"/>
      <w:r w:rsidRPr="000467FD">
        <w:t>RSV.</w:t>
      </w:r>
      <w:r>
        <w:rPr>
          <w:rFonts w:hint="eastAsia"/>
        </w:rPr>
        <w:t>(</w:t>
      </w:r>
      <w:proofErr w:type="gramEnd"/>
      <w:r>
        <w:rPr>
          <w:rFonts w:hint="eastAsia"/>
        </w:rPr>
        <w:t>n=5)</w:t>
      </w:r>
    </w:p>
    <w:p w14:paraId="03D9D262" w14:textId="0C91E824" w:rsidR="00E86FD7" w:rsidRDefault="00E86FD7" w:rsidP="00283362">
      <w:r>
        <w:rPr>
          <w:rFonts w:hint="eastAsia"/>
        </w:rPr>
        <w:t>注</w:t>
      </w:r>
      <w:r w:rsidR="005A5E3C">
        <w:rPr>
          <w:rFonts w:hint="eastAsia"/>
        </w:rPr>
        <w:t>：</w:t>
      </w:r>
      <w:r>
        <w:rPr>
          <w:rFonts w:hint="eastAsia"/>
        </w:rPr>
        <w:t>A</w:t>
      </w:r>
      <w:r>
        <w:rPr>
          <w:rFonts w:hint="eastAsia"/>
        </w:rPr>
        <w:t>：感染后</w:t>
      </w:r>
      <w:r>
        <w:rPr>
          <w:rFonts w:hint="eastAsia"/>
        </w:rPr>
        <w:t>3</w:t>
      </w:r>
      <w:r>
        <w:rPr>
          <w:rFonts w:hint="eastAsia"/>
        </w:rPr>
        <w:t>、</w:t>
      </w:r>
      <w:r>
        <w:rPr>
          <w:rFonts w:hint="eastAsia"/>
        </w:rPr>
        <w:t>5</w:t>
      </w:r>
      <w:r>
        <w:rPr>
          <w:rFonts w:hint="eastAsia"/>
        </w:rPr>
        <w:t>、</w:t>
      </w:r>
      <w:r>
        <w:rPr>
          <w:rFonts w:hint="eastAsia"/>
        </w:rPr>
        <w:t>7</w:t>
      </w:r>
      <w:r>
        <w:rPr>
          <w:rFonts w:hint="eastAsia"/>
        </w:rPr>
        <w:t>、</w:t>
      </w:r>
      <w:r>
        <w:rPr>
          <w:rFonts w:hint="eastAsia"/>
        </w:rPr>
        <w:t>14</w:t>
      </w:r>
      <w:r>
        <w:rPr>
          <w:rFonts w:hint="eastAsia"/>
        </w:rPr>
        <w:t>天免疫组与模型对照组肺部典型病理变化；</w:t>
      </w:r>
      <w:r w:rsidR="00F93B9C">
        <w:rPr>
          <w:rFonts w:hint="eastAsia"/>
        </w:rPr>
        <w:t>低倍视野中虚线方框指示高倍视野区域</w:t>
      </w:r>
      <w:r w:rsidR="00701AEA">
        <w:rPr>
          <w:rFonts w:hint="eastAsia"/>
        </w:rPr>
        <w:t>、</w:t>
      </w:r>
      <w:r w:rsidR="00F93B9C">
        <w:rPr>
          <w:rFonts w:hint="eastAsia"/>
        </w:rPr>
        <w:t>黑色箭头指示细支气管上皮细胞损伤</w:t>
      </w:r>
      <w:r w:rsidR="00701AEA">
        <w:rPr>
          <w:rFonts w:hint="eastAsia"/>
        </w:rPr>
        <w:t>、</w:t>
      </w:r>
      <w:r w:rsidR="00F93B9C">
        <w:rPr>
          <w:rFonts w:hint="eastAsia"/>
        </w:rPr>
        <w:t>黄色箭头指示炎性细胞浸润</w:t>
      </w:r>
      <w:r w:rsidR="00701AEA">
        <w:rPr>
          <w:rFonts w:hint="eastAsia"/>
        </w:rPr>
        <w:t>、</w:t>
      </w:r>
      <w:r w:rsidR="00F93B9C">
        <w:rPr>
          <w:rFonts w:hint="eastAsia"/>
        </w:rPr>
        <w:t>灰色箭头指示肺实质化区域</w:t>
      </w:r>
      <w:r w:rsidR="00701AEA">
        <w:rPr>
          <w:rFonts w:hint="eastAsia"/>
        </w:rPr>
        <w:t>；</w:t>
      </w:r>
      <w:r>
        <w:rPr>
          <w:rFonts w:hint="eastAsia"/>
        </w:rPr>
        <w:t>B</w:t>
      </w:r>
      <w:r>
        <w:rPr>
          <w:rFonts w:hint="eastAsia"/>
        </w:rPr>
        <w:t>：</w:t>
      </w:r>
      <w:r w:rsidR="00F40410">
        <w:rPr>
          <w:rFonts w:hint="eastAsia"/>
        </w:rPr>
        <w:t>感染后</w:t>
      </w:r>
      <w:r w:rsidR="00F40410">
        <w:rPr>
          <w:rFonts w:hint="eastAsia"/>
        </w:rPr>
        <w:t>3</w:t>
      </w:r>
      <w:r w:rsidR="00F40410">
        <w:rPr>
          <w:rFonts w:hint="eastAsia"/>
        </w:rPr>
        <w:t>、</w:t>
      </w:r>
      <w:r w:rsidR="00F40410">
        <w:rPr>
          <w:rFonts w:hint="eastAsia"/>
        </w:rPr>
        <w:t>5</w:t>
      </w:r>
      <w:r w:rsidR="00F40410">
        <w:rPr>
          <w:rFonts w:hint="eastAsia"/>
        </w:rPr>
        <w:t>、</w:t>
      </w:r>
      <w:r w:rsidR="00F40410">
        <w:rPr>
          <w:rFonts w:hint="eastAsia"/>
        </w:rPr>
        <w:t>7</w:t>
      </w:r>
      <w:r w:rsidR="00F40410">
        <w:rPr>
          <w:rFonts w:hint="eastAsia"/>
        </w:rPr>
        <w:t>、</w:t>
      </w:r>
      <w:r w:rsidR="00F40410">
        <w:rPr>
          <w:rFonts w:hint="eastAsia"/>
        </w:rPr>
        <w:t>14</w:t>
      </w:r>
      <w:r w:rsidR="00F40410">
        <w:rPr>
          <w:rFonts w:hint="eastAsia"/>
        </w:rPr>
        <w:t>天免疫组与模型对照组肺部病理评分</w:t>
      </w:r>
      <w:r>
        <w:rPr>
          <w:rFonts w:hint="eastAsia"/>
        </w:rPr>
        <w:t>；</w:t>
      </w:r>
      <w:r w:rsidR="00F40410">
        <w:rPr>
          <w:rFonts w:hint="eastAsia"/>
        </w:rPr>
        <w:t>针对</w:t>
      </w:r>
      <w:r w:rsidR="00F40410" w:rsidRPr="00F40410">
        <w:rPr>
          <w:rFonts w:hint="eastAsia"/>
        </w:rPr>
        <w:t>支气管及细支气管周围炎细胞浸润、细支气管上皮细胞损伤及脱落、细支气管粘液堵塞、血管周围炎细胞浸润、肺泡隔增宽及炎细胞浸润、肺间质纤维化、实质化六种病理</w:t>
      </w:r>
      <w:proofErr w:type="gramStart"/>
      <w:r w:rsidR="00F40410" w:rsidRPr="00F40410">
        <w:rPr>
          <w:rFonts w:hint="eastAsia"/>
        </w:rPr>
        <w:t>象</w:t>
      </w:r>
      <w:proofErr w:type="gramEnd"/>
      <w:r w:rsidR="00F40410" w:rsidRPr="00F40410">
        <w:rPr>
          <w:rFonts w:hint="eastAsia"/>
        </w:rPr>
        <w:t>评分；采用四级定级系统：</w:t>
      </w:r>
      <w:r w:rsidR="00F40410" w:rsidRPr="00F40410">
        <w:rPr>
          <w:rFonts w:hint="eastAsia"/>
        </w:rPr>
        <w:t>0</w:t>
      </w:r>
      <w:r w:rsidR="00F40410" w:rsidRPr="00F40410">
        <w:rPr>
          <w:rFonts w:hint="eastAsia"/>
        </w:rPr>
        <w:t>分为在正常范围内、</w:t>
      </w:r>
      <w:r w:rsidR="00F40410" w:rsidRPr="00F40410">
        <w:rPr>
          <w:rFonts w:hint="eastAsia"/>
        </w:rPr>
        <w:t>1</w:t>
      </w:r>
      <w:r w:rsidR="00F40410" w:rsidRPr="00F40410">
        <w:rPr>
          <w:rFonts w:hint="eastAsia"/>
        </w:rPr>
        <w:t>为出现的变化刚超过正常范围、</w:t>
      </w:r>
      <w:r w:rsidR="00F40410" w:rsidRPr="00F40410">
        <w:rPr>
          <w:rFonts w:hint="eastAsia"/>
        </w:rPr>
        <w:t>2</w:t>
      </w:r>
      <w:r w:rsidR="00F40410" w:rsidRPr="00F40410">
        <w:rPr>
          <w:rFonts w:hint="eastAsia"/>
        </w:rPr>
        <w:t>分为可以观察到病变但上不严重、</w:t>
      </w:r>
      <w:r w:rsidR="00F40410" w:rsidRPr="00F40410">
        <w:rPr>
          <w:rFonts w:hint="eastAsia"/>
        </w:rPr>
        <w:t>3</w:t>
      </w:r>
      <w:r w:rsidR="00F40410" w:rsidRPr="00F40410">
        <w:rPr>
          <w:rFonts w:hint="eastAsia"/>
        </w:rPr>
        <w:t>分为病变明显而且很可能加</w:t>
      </w:r>
      <w:r w:rsidR="00F40410" w:rsidRPr="00F40410">
        <w:rPr>
          <w:rFonts w:hint="eastAsia"/>
        </w:rPr>
        <w:lastRenderedPageBreak/>
        <w:t>重、</w:t>
      </w:r>
      <w:r w:rsidR="00F40410" w:rsidRPr="00F40410">
        <w:rPr>
          <w:rFonts w:hint="eastAsia"/>
        </w:rPr>
        <w:t>4</w:t>
      </w:r>
      <w:r w:rsidR="00F40410" w:rsidRPr="00F40410">
        <w:rPr>
          <w:rFonts w:hint="eastAsia"/>
        </w:rPr>
        <w:t>分为病变非常严重，总分累加，范围</w:t>
      </w:r>
      <w:r w:rsidR="00F40410" w:rsidRPr="00F40410">
        <w:rPr>
          <w:rFonts w:hint="eastAsia"/>
        </w:rPr>
        <w:t>0-24</w:t>
      </w:r>
      <w:r w:rsidR="00F40410" w:rsidRPr="00F40410">
        <w:rPr>
          <w:rFonts w:hint="eastAsia"/>
        </w:rPr>
        <w:t>分；</w:t>
      </w:r>
      <w:r w:rsidR="000C3A8C" w:rsidRPr="000C3A8C">
        <w:t>数据以均值</w:t>
      </w:r>
      <w:r w:rsidR="000C3A8C" w:rsidRPr="000C3A8C">
        <w:t xml:space="preserve"> ± </w:t>
      </w:r>
      <w:r w:rsidR="000C3A8C" w:rsidRPr="000C3A8C">
        <w:t>标准误</w:t>
      </w:r>
      <w:r w:rsidR="000C3A8C" w:rsidRPr="000C3A8C">
        <w:t xml:space="preserve"> (SEM) </w:t>
      </w:r>
      <w:r w:rsidR="000C3A8C" w:rsidRPr="000C3A8C">
        <w:t>表示</w:t>
      </w:r>
      <w:r w:rsidR="000C3A8C" w:rsidRPr="000C3A8C">
        <w:rPr>
          <w:rFonts w:hint="eastAsia"/>
        </w:rPr>
        <w:t>；</w:t>
      </w:r>
      <w:r w:rsidR="00F40410">
        <w:rPr>
          <w:rFonts w:hint="eastAsia"/>
        </w:rPr>
        <w:t>不同感染天数、不同组别之间采用</w:t>
      </w:r>
      <w:r w:rsidR="00F40410">
        <w:rPr>
          <w:rFonts w:hint="eastAsia"/>
        </w:rPr>
        <w:t>t-test</w:t>
      </w:r>
      <w:r w:rsidR="00F40410">
        <w:rPr>
          <w:rFonts w:hint="eastAsia"/>
        </w:rPr>
        <w:t>进行统计学分析，</w:t>
      </w:r>
      <w:r w:rsidR="00F40410">
        <w:rPr>
          <w:rFonts w:hint="eastAsia"/>
        </w:rPr>
        <w:t>n=5</w:t>
      </w:r>
      <w:r w:rsidR="00F40410">
        <w:rPr>
          <w:rFonts w:hint="eastAsia"/>
        </w:rPr>
        <w:t>，</w:t>
      </w:r>
      <w:r w:rsidR="00F40410">
        <w:rPr>
          <w:rFonts w:hint="eastAsia"/>
        </w:rPr>
        <w:t>*p&lt;0.05</w:t>
      </w:r>
      <w:r w:rsidR="00F40410">
        <w:rPr>
          <w:rFonts w:hint="eastAsia"/>
        </w:rPr>
        <w:t>，</w:t>
      </w:r>
      <w:r w:rsidR="00F40410">
        <w:rPr>
          <w:rFonts w:hint="eastAsia"/>
        </w:rPr>
        <w:t>**p&lt;0.01</w:t>
      </w:r>
      <w:r w:rsidR="00F40410">
        <w:rPr>
          <w:rFonts w:hint="eastAsia"/>
        </w:rPr>
        <w:t>；</w:t>
      </w:r>
      <w:r>
        <w:rPr>
          <w:rFonts w:hint="eastAsia"/>
        </w:rPr>
        <w:t>C</w:t>
      </w:r>
      <w:r>
        <w:rPr>
          <w:rFonts w:hint="eastAsia"/>
        </w:rPr>
        <w:t>：</w:t>
      </w:r>
      <w:r w:rsidR="00F40410">
        <w:rPr>
          <w:rFonts w:hint="eastAsia"/>
        </w:rPr>
        <w:t>感染后</w:t>
      </w:r>
      <w:r w:rsidR="00F40410">
        <w:rPr>
          <w:rFonts w:hint="eastAsia"/>
        </w:rPr>
        <w:t>5</w:t>
      </w:r>
      <w:r w:rsidR="00F40410">
        <w:rPr>
          <w:rFonts w:hint="eastAsia"/>
        </w:rPr>
        <w:t>天免疫组与模型对照组气管典型病变</w:t>
      </w:r>
      <w:r>
        <w:rPr>
          <w:rFonts w:hint="eastAsia"/>
        </w:rPr>
        <w:t>；</w:t>
      </w:r>
    </w:p>
    <w:p w14:paraId="4E1BC440" w14:textId="461859C6" w:rsidR="00E86FD7" w:rsidRDefault="00E86FD7" w:rsidP="00283362">
      <w:r>
        <w:t>Note.</w:t>
      </w:r>
      <w:r>
        <w:rPr>
          <w:rFonts w:hint="eastAsia"/>
        </w:rPr>
        <w:t xml:space="preserve"> </w:t>
      </w:r>
      <w:r w:rsidRPr="00082A19">
        <w:t xml:space="preserve">A: </w:t>
      </w:r>
      <w:r w:rsidR="00117796" w:rsidRPr="00117796">
        <w:t xml:space="preserve">Representative histopathological images of lung sections from mock and vaccinated hamsters. Key pathological features are indicated: black arrow for bronchiolitis, yellow arrows for </w:t>
      </w:r>
      <w:proofErr w:type="spellStart"/>
      <w:r w:rsidR="00117796" w:rsidRPr="00117796">
        <w:t>peribronchiolitis</w:t>
      </w:r>
      <w:proofErr w:type="spellEnd"/>
      <w:r w:rsidR="00117796" w:rsidRPr="00117796">
        <w:t>, perivasculitis, or alveolitis and grey arrow for lung consolidation</w:t>
      </w:r>
      <w:r w:rsidRPr="00082A19">
        <w:t xml:space="preserve">; </w:t>
      </w:r>
      <w:r w:rsidR="00117796">
        <w:rPr>
          <w:rFonts w:hint="eastAsia"/>
        </w:rPr>
        <w:t>B</w:t>
      </w:r>
      <w:r w:rsidRPr="00082A19">
        <w:t xml:space="preserve">: </w:t>
      </w:r>
      <w:r w:rsidR="00117796" w:rsidRPr="00117796">
        <w:t xml:space="preserve">Pathological scores of lung tissues from mock and vaccinated hamsters. The pathological scoring of lung tissue samples is based on six key histopathological features: </w:t>
      </w:r>
      <w:proofErr w:type="spellStart"/>
      <w:r w:rsidR="00117796" w:rsidRPr="00117796">
        <w:t>peribronchial</w:t>
      </w:r>
      <w:proofErr w:type="spellEnd"/>
      <w:r w:rsidR="00117796" w:rsidRPr="00117796">
        <w:t xml:space="preserve"> and peribronchiolar inflammatory cell infiltration; bronchiolar epithelial cell injury and desquamation; bronchiolar mucus plugging; perivascular inflammatory cell infiltration; alveolar septal widening and inflammatory cell infiltration; interstitial fibrosis and consolidation. A four-tier grading system is utilized to assess the severity of the histopathological changes: </w:t>
      </w:r>
      <w:r w:rsidR="00117796" w:rsidRPr="00117796">
        <w:rPr>
          <w:b/>
          <w:bCs/>
        </w:rPr>
        <w:t>Grade 0</w:t>
      </w:r>
      <w:r w:rsidR="00117796" w:rsidRPr="00117796">
        <w:t xml:space="preserve">, Within normal limits. The tissue is considered normal given the animal's age, sex, and strain under the study conditions. </w:t>
      </w:r>
      <w:r w:rsidR="00117796" w:rsidRPr="00117796">
        <w:rPr>
          <w:b/>
          <w:bCs/>
        </w:rPr>
        <w:t>Grade 1</w:t>
      </w:r>
      <w:r w:rsidR="00117796" w:rsidRPr="00117796">
        <w:t xml:space="preserve">: Very mild. Changes are just beyond the normal range. </w:t>
      </w:r>
      <w:r w:rsidR="00117796" w:rsidRPr="00117796">
        <w:rPr>
          <w:b/>
          <w:bCs/>
        </w:rPr>
        <w:t>Grade 2</w:t>
      </w:r>
      <w:r w:rsidR="00117796" w:rsidRPr="00117796">
        <w:t xml:space="preserve">: Mild. Lesions are observable but not severe. </w:t>
      </w:r>
      <w:r w:rsidR="00117796" w:rsidRPr="00117796">
        <w:rPr>
          <w:b/>
          <w:bCs/>
        </w:rPr>
        <w:t>Grade 3</w:t>
      </w:r>
      <w:r w:rsidR="00117796" w:rsidRPr="00117796">
        <w:t xml:space="preserve">: Moderate. Lesions are prominent and likely to be more severe. </w:t>
      </w:r>
      <w:r w:rsidR="00117796" w:rsidRPr="00117796">
        <w:rPr>
          <w:b/>
          <w:bCs/>
        </w:rPr>
        <w:t>Grade 4</w:t>
      </w:r>
      <w:r w:rsidR="00117796" w:rsidRPr="00117796">
        <w:t>: Severe. Lesions are extremely severe, occupying the entire tissue or organ. The cumulative pathological score for each lung tissue sample was obtained by summing the grades for all six features, resulting in a total score ranging from 0 to 24.</w:t>
      </w:r>
      <w:r w:rsidR="00117796">
        <w:rPr>
          <w:rFonts w:hint="eastAsia"/>
        </w:rPr>
        <w:t xml:space="preserve"> </w:t>
      </w:r>
      <w:r w:rsidR="00117796" w:rsidRPr="00117796">
        <w:t>Data are presented as mean ± standard error of the mean (SEM). Statistical significance is indicated by *p &lt; 0.05</w:t>
      </w:r>
      <w:r w:rsidR="00117796" w:rsidRPr="00117796">
        <w:rPr>
          <w:rFonts w:hint="eastAsia"/>
        </w:rPr>
        <w:t xml:space="preserve"> and</w:t>
      </w:r>
      <w:r w:rsidR="00117796" w:rsidRPr="00117796">
        <w:t xml:space="preserve"> **p &lt; 0.01. Each timepoints consisted of 5 animals</w:t>
      </w:r>
      <w:r w:rsidRPr="00082A19">
        <w:t xml:space="preserve">; </w:t>
      </w:r>
      <w:r w:rsidR="00117796">
        <w:rPr>
          <w:rFonts w:hint="eastAsia"/>
        </w:rPr>
        <w:t>C</w:t>
      </w:r>
      <w:r w:rsidRPr="00082A19">
        <w:t xml:space="preserve">: </w:t>
      </w:r>
      <w:r w:rsidR="00117796" w:rsidRPr="00117796">
        <w:t>Representative histopathological images of tracheal sections from negative control (NC), mock, and vaccinated hamsters at 5 dpi.</w:t>
      </w:r>
    </w:p>
    <w:p w14:paraId="4CF9CDAF" w14:textId="77777777" w:rsidR="007D4098" w:rsidRDefault="007D4098" w:rsidP="00E86FD7">
      <w:pPr>
        <w:widowControl/>
        <w:spacing w:line="300" w:lineRule="auto"/>
        <w:ind w:firstLineChars="200" w:firstLine="420"/>
        <w:rPr>
          <w:rFonts w:eastAsia="宋体" w:cs="宋体"/>
          <w:color w:val="000000"/>
          <w:kern w:val="0"/>
          <w:szCs w:val="21"/>
          <w:lang w:bidi="ar"/>
        </w:rPr>
      </w:pPr>
    </w:p>
    <w:p w14:paraId="1392DAA7" w14:textId="49102A6D" w:rsidR="006B07A4" w:rsidRPr="00283362" w:rsidRDefault="00D924FC">
      <w:pPr>
        <w:widowControl/>
        <w:spacing w:line="300" w:lineRule="auto"/>
        <w:jc w:val="left"/>
        <w:rPr>
          <w:rFonts w:cs="Times New Roman"/>
          <w:b/>
          <w:bCs/>
          <w:sz w:val="24"/>
          <w:szCs w:val="24"/>
        </w:rPr>
      </w:pPr>
      <w:r>
        <w:rPr>
          <w:rFonts w:cs="Times New Roman" w:hint="eastAsia"/>
          <w:b/>
          <w:bCs/>
          <w:sz w:val="24"/>
          <w:szCs w:val="24"/>
        </w:rPr>
        <w:t>10</w:t>
      </w:r>
      <w:r w:rsidR="00283362">
        <w:rPr>
          <w:rFonts w:cs="Times New Roman" w:hint="eastAsia"/>
          <w:b/>
          <w:bCs/>
          <w:sz w:val="24"/>
          <w:szCs w:val="24"/>
        </w:rPr>
        <w:t>、</w:t>
      </w:r>
      <w:r w:rsidR="00D57643">
        <w:rPr>
          <w:rFonts w:cs="Times New Roman" w:hint="eastAsia"/>
          <w:b/>
          <w:bCs/>
          <w:sz w:val="24"/>
          <w:szCs w:val="24"/>
        </w:rPr>
        <w:t>仓鼠</w:t>
      </w:r>
      <w:r w:rsidR="00D57643">
        <w:rPr>
          <w:rFonts w:cs="Times New Roman" w:hint="eastAsia"/>
          <w:b/>
          <w:bCs/>
          <w:sz w:val="24"/>
          <w:szCs w:val="24"/>
        </w:rPr>
        <w:t>ERD</w:t>
      </w:r>
      <w:r w:rsidR="00D57643">
        <w:rPr>
          <w:rFonts w:cs="Times New Roman" w:hint="eastAsia"/>
          <w:b/>
          <w:bCs/>
          <w:sz w:val="24"/>
          <w:szCs w:val="24"/>
        </w:rPr>
        <w:t>模型</w:t>
      </w:r>
      <w:r w:rsidR="0045760D" w:rsidRPr="00283362">
        <w:rPr>
          <w:rFonts w:cs="Times New Roman" w:hint="eastAsia"/>
          <w:b/>
          <w:bCs/>
          <w:sz w:val="24"/>
          <w:szCs w:val="24"/>
        </w:rPr>
        <w:t>免疫荧光及组织化学分析</w:t>
      </w:r>
    </w:p>
    <w:p w14:paraId="4D924D03" w14:textId="57D31F55" w:rsidR="00C6147A" w:rsidRDefault="00C6147A" w:rsidP="00283362">
      <w:pPr>
        <w:ind w:firstLineChars="200" w:firstLine="420"/>
      </w:pPr>
      <w:r w:rsidRPr="00C6147A">
        <w:rPr>
          <w:rFonts w:hint="eastAsia"/>
        </w:rPr>
        <w:t>对免疫组与模型对照组仓鼠感染</w:t>
      </w:r>
      <w:r w:rsidRPr="00C6147A">
        <w:rPr>
          <w:rFonts w:hint="eastAsia"/>
        </w:rPr>
        <w:t>RSV</w:t>
      </w:r>
      <w:r w:rsidRPr="00C6147A">
        <w:t>后肺部病理切片</w:t>
      </w:r>
      <w:r w:rsidRPr="00C6147A">
        <w:rPr>
          <w:rFonts w:hint="eastAsia"/>
        </w:rPr>
        <w:t>分别进行免疫荧光及</w:t>
      </w:r>
      <w:r w:rsidR="008564E6" w:rsidRPr="008564E6">
        <w:t>过碘酸雪夫染色（</w:t>
      </w:r>
      <w:r w:rsidR="008564E6" w:rsidRPr="008564E6">
        <w:t>Periodic Acid-Schiff stain</w:t>
      </w:r>
      <w:r w:rsidR="008564E6" w:rsidRPr="008564E6">
        <w:t>，</w:t>
      </w:r>
      <w:r w:rsidR="008564E6" w:rsidRPr="00C6147A">
        <w:rPr>
          <w:rFonts w:hint="eastAsia"/>
        </w:rPr>
        <w:t>PAS</w:t>
      </w:r>
      <w:r w:rsidR="008564E6" w:rsidRPr="008564E6">
        <w:t>）</w:t>
      </w:r>
      <w:r w:rsidRPr="00C6147A">
        <w:t>染色</w:t>
      </w:r>
      <w:r w:rsidRPr="00C6147A">
        <w:rPr>
          <w:rFonts w:hint="eastAsia"/>
        </w:rPr>
        <w:t>。对于病毒抗原染色，选用山羊来源的抗</w:t>
      </w:r>
      <w:r w:rsidRPr="00C6147A">
        <w:rPr>
          <w:rFonts w:hint="eastAsia"/>
        </w:rPr>
        <w:t>RSV</w:t>
      </w:r>
      <w:r w:rsidRPr="00C6147A">
        <w:t>多克隆抗体（</w:t>
      </w:r>
      <w:r w:rsidRPr="00C6147A">
        <w:rPr>
          <w:rFonts w:hint="eastAsia"/>
        </w:rPr>
        <w:t xml:space="preserve">anti-RSV, </w:t>
      </w:r>
      <w:r w:rsidRPr="00C6147A">
        <w:t xml:space="preserve">Sigma-Aldrich, </w:t>
      </w:r>
      <w:r w:rsidRPr="00C6147A">
        <w:rPr>
          <w:rFonts w:hint="eastAsia"/>
        </w:rPr>
        <w:t>ab1128</w:t>
      </w:r>
      <w:r w:rsidRPr="00C6147A">
        <w:t>）</w:t>
      </w:r>
      <w:r w:rsidRPr="00C6147A">
        <w:rPr>
          <w:rFonts w:hint="eastAsia"/>
        </w:rPr>
        <w:t>；对于嗜酸性粒细胞染色，选用</w:t>
      </w:r>
      <w:proofErr w:type="gramStart"/>
      <w:r w:rsidRPr="00C6147A">
        <w:rPr>
          <w:rFonts w:hint="eastAsia"/>
        </w:rPr>
        <w:t>兔源抗</w:t>
      </w:r>
      <w:proofErr w:type="gramEnd"/>
      <w:r w:rsidRPr="00C6147A">
        <w:rPr>
          <w:rFonts w:hint="eastAsia"/>
        </w:rPr>
        <w:t>嗜酸性粒细胞过氧化物酶抗体（</w:t>
      </w:r>
      <w:r w:rsidRPr="00C6147A">
        <w:rPr>
          <w:rFonts w:hint="eastAsia"/>
        </w:rPr>
        <w:t xml:space="preserve">anti-EPX, </w:t>
      </w:r>
      <w:r w:rsidRPr="00C6147A">
        <w:t>Bioss, bs-3881R</w:t>
      </w:r>
      <w:r w:rsidRPr="00C6147A">
        <w:rPr>
          <w:rFonts w:hint="eastAsia"/>
        </w:rPr>
        <w:t>）；对于中性粒细胞染色，选用</w:t>
      </w:r>
      <w:proofErr w:type="gramStart"/>
      <w:r w:rsidRPr="00C6147A">
        <w:rPr>
          <w:rFonts w:hint="eastAsia"/>
        </w:rPr>
        <w:t>兔源抗</w:t>
      </w:r>
      <w:proofErr w:type="gramEnd"/>
      <w:r w:rsidRPr="00C6147A">
        <w:rPr>
          <w:rFonts w:hint="eastAsia"/>
        </w:rPr>
        <w:t>髓过氧化物酶抗体（</w:t>
      </w:r>
      <w:r w:rsidRPr="00C6147A">
        <w:rPr>
          <w:rFonts w:hint="eastAsia"/>
        </w:rPr>
        <w:t>anti-MPO, Abcam, ab208670</w:t>
      </w:r>
      <w:r w:rsidRPr="00C6147A">
        <w:rPr>
          <w:rFonts w:hint="eastAsia"/>
        </w:rPr>
        <w:t>）</w:t>
      </w:r>
      <w:r>
        <w:rPr>
          <w:rFonts w:hint="eastAsia"/>
        </w:rPr>
        <w:t>；</w:t>
      </w:r>
      <w:r w:rsidR="00173FC6">
        <w:rPr>
          <w:rFonts w:hint="eastAsia"/>
        </w:rPr>
        <w:t>免疫荧光及</w:t>
      </w:r>
      <w:r w:rsidR="00173FC6">
        <w:rPr>
          <w:rFonts w:hint="eastAsia"/>
        </w:rPr>
        <w:t>PAS</w:t>
      </w:r>
      <w:r w:rsidR="00173FC6">
        <w:rPr>
          <w:rFonts w:hint="eastAsia"/>
        </w:rPr>
        <w:t>染色典型结果如图</w:t>
      </w:r>
      <w:r w:rsidR="001E4698">
        <w:rPr>
          <w:rFonts w:hint="eastAsia"/>
        </w:rPr>
        <w:t>10</w:t>
      </w:r>
      <w:r w:rsidR="00173FC6">
        <w:rPr>
          <w:rFonts w:hint="eastAsia"/>
        </w:rPr>
        <w:t>所示。</w:t>
      </w:r>
    </w:p>
    <w:p w14:paraId="44C2DED9" w14:textId="0704F7D4" w:rsidR="00361DB4" w:rsidRDefault="00087EA6" w:rsidP="00283362">
      <w:pPr>
        <w:ind w:firstLineChars="200" w:firstLine="420"/>
      </w:pPr>
      <w:r>
        <w:rPr>
          <w:rFonts w:hint="eastAsia"/>
        </w:rPr>
        <w:t>RSV</w:t>
      </w:r>
      <w:r>
        <w:rPr>
          <w:rFonts w:hint="eastAsia"/>
        </w:rPr>
        <w:t>抗原染色结果显示，模型对照组仓鼠肺内存在大量抗原阳性区域，且阳性区域主要集中在细支气管上皮细胞及肺泡上皮细胞中，提示</w:t>
      </w:r>
      <w:r>
        <w:rPr>
          <w:rFonts w:hint="eastAsia"/>
        </w:rPr>
        <w:t>RSV</w:t>
      </w:r>
      <w:r>
        <w:rPr>
          <w:rFonts w:hint="eastAsia"/>
        </w:rPr>
        <w:t>能够在仓鼠细支气管及肺内有效复制。免疫组仓鼠肺内抗原荧光信号减弱，提示肺内病毒被清除，与</w:t>
      </w:r>
      <w:r>
        <w:rPr>
          <w:rFonts w:hint="eastAsia"/>
        </w:rPr>
        <w:t>qPCR</w:t>
      </w:r>
      <w:r>
        <w:rPr>
          <w:rFonts w:hint="eastAsia"/>
        </w:rPr>
        <w:t>结果一致；嗜酸性粒细胞染色结果显示，与</w:t>
      </w:r>
      <w:r>
        <w:rPr>
          <w:rFonts w:hint="eastAsia"/>
        </w:rPr>
        <w:t>NC</w:t>
      </w:r>
      <w:r>
        <w:rPr>
          <w:rFonts w:hint="eastAsia"/>
        </w:rPr>
        <w:t>组及模型对照组相比，免疫组仓鼠肺内出现大量嗜酸性粒细胞浸润，浸润主要出现在实质化区域及细支气管结构周围</w:t>
      </w:r>
      <w:r w:rsidR="00361DB4">
        <w:rPr>
          <w:rFonts w:hint="eastAsia"/>
        </w:rPr>
        <w:t>。中性粒细胞染色结果显示，模型对照组仓鼠肺组织内</w:t>
      </w:r>
      <w:r w:rsidR="00AF7C68">
        <w:rPr>
          <w:rFonts w:hint="eastAsia"/>
        </w:rPr>
        <w:t>存在一定量中性粒细胞浸润，</w:t>
      </w:r>
      <w:r w:rsidR="008564E6">
        <w:rPr>
          <w:rFonts w:hint="eastAsia"/>
        </w:rPr>
        <w:t>与模型对照组相比</w:t>
      </w:r>
      <w:r w:rsidR="00AF7C68">
        <w:rPr>
          <w:rFonts w:hint="eastAsia"/>
        </w:rPr>
        <w:t>免疫组仓鼠肺组织内中性粒细胞浸润明显增多。</w:t>
      </w:r>
      <w:r w:rsidR="008564E6">
        <w:rPr>
          <w:rFonts w:hint="eastAsia"/>
        </w:rPr>
        <w:t>PAS</w:t>
      </w:r>
      <w:r w:rsidR="008564E6">
        <w:rPr>
          <w:rFonts w:hint="eastAsia"/>
        </w:rPr>
        <w:t>染色结果显示，疫苗免疫组仓鼠的细支气管上皮细胞存在大量阳性区域，提示该区域粘液分泌旺盛。</w:t>
      </w:r>
    </w:p>
    <w:p w14:paraId="037AEDA1" w14:textId="171F8EE9" w:rsidR="00576E8D" w:rsidRDefault="00576E8D" w:rsidP="00283362">
      <w:pPr>
        <w:ind w:firstLineChars="200" w:firstLine="420"/>
      </w:pPr>
      <w:r>
        <w:rPr>
          <w:rFonts w:hint="eastAsia"/>
        </w:rPr>
        <w:t>免疫荧光及组织化学染色结果证实，尽管热灭活</w:t>
      </w:r>
      <w:r>
        <w:rPr>
          <w:rFonts w:hint="eastAsia"/>
        </w:rPr>
        <w:t>RSV</w:t>
      </w:r>
      <w:r>
        <w:rPr>
          <w:rFonts w:hint="eastAsia"/>
        </w:rPr>
        <w:t>疫苗降低了仓鼠感染后肺内病毒载量，但是引发了强烈的</w:t>
      </w:r>
      <w:r>
        <w:rPr>
          <w:rFonts w:hint="eastAsia"/>
        </w:rPr>
        <w:t>ERD</w:t>
      </w:r>
      <w:r>
        <w:rPr>
          <w:rFonts w:hint="eastAsia"/>
        </w:rPr>
        <w:t>反应。热灭活疫苗在仓鼠模型中引发的</w:t>
      </w:r>
      <w:r>
        <w:rPr>
          <w:rFonts w:hint="eastAsia"/>
        </w:rPr>
        <w:t>ERD</w:t>
      </w:r>
      <w:r>
        <w:rPr>
          <w:rFonts w:hint="eastAsia"/>
        </w:rPr>
        <w:t>，以肺内嗜酸性粒细胞、中性粒细胞浸润增多为主要特征。</w:t>
      </w:r>
    </w:p>
    <w:p w14:paraId="05B38EA9" w14:textId="35D3A4B9" w:rsidR="00293C6C" w:rsidRDefault="006D25BE" w:rsidP="006D25BE">
      <w:pPr>
        <w:widowControl/>
        <w:spacing w:line="300" w:lineRule="auto"/>
        <w:jc w:val="center"/>
        <w:rPr>
          <w:sz w:val="24"/>
          <w:szCs w:val="24"/>
        </w:rPr>
      </w:pPr>
      <w:r>
        <w:rPr>
          <w:rFonts w:hint="eastAsia"/>
          <w:noProof/>
          <w:sz w:val="24"/>
          <w:szCs w:val="24"/>
        </w:rPr>
        <w:lastRenderedPageBreak/>
        <w:drawing>
          <wp:inline distT="0" distB="0" distL="0" distR="0" wp14:anchorId="136314B1" wp14:editId="2CF635F2">
            <wp:extent cx="3633223" cy="4492761"/>
            <wp:effectExtent l="0" t="0" r="5715" b="3175"/>
            <wp:docPr id="10548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523" name="图片 10548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3223" cy="4492761"/>
                    </a:xfrm>
                    <a:prstGeom prst="rect">
                      <a:avLst/>
                    </a:prstGeom>
                  </pic:spPr>
                </pic:pic>
              </a:graphicData>
            </a:graphic>
          </wp:inline>
        </w:drawing>
      </w:r>
    </w:p>
    <w:p w14:paraId="6EC64EC6" w14:textId="77777777" w:rsidR="001772E2" w:rsidRDefault="001772E2" w:rsidP="00283362"/>
    <w:p w14:paraId="1DC48C68" w14:textId="34B2154B" w:rsidR="001772E2" w:rsidRPr="00283362" w:rsidRDefault="001772E2" w:rsidP="00283362">
      <w:pPr>
        <w:jc w:val="center"/>
        <w:rPr>
          <w:lang w:bidi="ar"/>
        </w:rPr>
      </w:pPr>
      <w:r w:rsidRPr="00283362">
        <w:rPr>
          <w:rFonts w:hint="eastAsia"/>
        </w:rPr>
        <w:t>图</w:t>
      </w:r>
      <w:r w:rsidR="001E4698">
        <w:rPr>
          <w:rFonts w:hint="eastAsia"/>
        </w:rPr>
        <w:t>10</w:t>
      </w:r>
      <w:r w:rsidRPr="00283362">
        <w:rPr>
          <w:rFonts w:hint="eastAsia"/>
          <w:lang w:bidi="ar"/>
        </w:rPr>
        <w:t xml:space="preserve"> </w:t>
      </w:r>
      <w:r w:rsidRPr="00283362">
        <w:rPr>
          <w:rFonts w:hint="eastAsia"/>
          <w:lang w:bidi="ar"/>
        </w:rPr>
        <w:t>免疫组与模型对照组仓鼠感染</w:t>
      </w:r>
      <w:r w:rsidRPr="00283362">
        <w:rPr>
          <w:rFonts w:hint="eastAsia"/>
          <w:lang w:bidi="ar"/>
        </w:rPr>
        <w:t>RSV</w:t>
      </w:r>
      <w:r w:rsidRPr="00283362">
        <w:rPr>
          <w:rFonts w:hint="eastAsia"/>
          <w:lang w:bidi="ar"/>
        </w:rPr>
        <w:t>后肺部病毒抗原、嗜酸性粒细胞、中性粒细胞及粘液分布</w:t>
      </w:r>
    </w:p>
    <w:p w14:paraId="184B263C" w14:textId="63E72B3D" w:rsidR="001772E2" w:rsidRDefault="001772E2" w:rsidP="00283362">
      <w:pPr>
        <w:jc w:val="center"/>
        <w:rPr>
          <w:rFonts w:cs="Times New Roman"/>
        </w:rPr>
      </w:pPr>
      <w:r>
        <w:rPr>
          <w:rFonts w:cs="Times New Roman"/>
          <w:b/>
          <w:bCs/>
        </w:rPr>
        <w:t>Figure</w:t>
      </w:r>
      <w:r>
        <w:rPr>
          <w:rFonts w:cs="Times New Roman" w:hint="eastAsia"/>
          <w:b/>
          <w:bCs/>
        </w:rPr>
        <w:t xml:space="preserve"> </w:t>
      </w:r>
      <w:r w:rsidR="001E4698">
        <w:rPr>
          <w:rFonts w:cs="Times New Roman" w:hint="eastAsia"/>
          <w:b/>
          <w:bCs/>
        </w:rPr>
        <w:t>10</w:t>
      </w:r>
      <w:r>
        <w:rPr>
          <w:rFonts w:cs="Times New Roman" w:hint="eastAsia"/>
          <w:b/>
          <w:bCs/>
        </w:rPr>
        <w:t xml:space="preserve"> </w:t>
      </w:r>
      <w:r w:rsidR="00715E7E" w:rsidRPr="00715E7E">
        <w:rPr>
          <w:rFonts w:cs="Times New Roman"/>
        </w:rPr>
        <w:t xml:space="preserve">Distribution of viral antigens, eosinophils, neutrophils, and mucus in the lungs of hamsters infected with RSV in the </w:t>
      </w:r>
      <w:r w:rsidR="00715E7E" w:rsidRPr="00715E7E">
        <w:rPr>
          <w:rFonts w:cs="Times New Roman" w:hint="eastAsia"/>
        </w:rPr>
        <w:t>vaccinated</w:t>
      </w:r>
      <w:r w:rsidR="00715E7E" w:rsidRPr="00715E7E">
        <w:rPr>
          <w:rFonts w:cs="Times New Roman"/>
        </w:rPr>
        <w:t xml:space="preserve"> group and the </w:t>
      </w:r>
      <w:r w:rsidR="00715E7E" w:rsidRPr="00715E7E">
        <w:rPr>
          <w:rFonts w:cs="Times New Roman" w:hint="eastAsia"/>
        </w:rPr>
        <w:t>mock</w:t>
      </w:r>
      <w:r w:rsidR="00715E7E" w:rsidRPr="00715E7E">
        <w:rPr>
          <w:rFonts w:cs="Times New Roman"/>
        </w:rPr>
        <w:t xml:space="preserve"> group</w:t>
      </w:r>
    </w:p>
    <w:p w14:paraId="6D6D3659" w14:textId="5D55B8DB" w:rsidR="00715E7E" w:rsidRDefault="00715E7E" w:rsidP="00283362">
      <w:r>
        <w:rPr>
          <w:rFonts w:hint="eastAsia"/>
        </w:rPr>
        <w:t>注</w:t>
      </w:r>
      <w:r>
        <w:rPr>
          <w:rFonts w:cs="Times New Roman" w:hint="eastAsia"/>
        </w:rPr>
        <w:t>：</w:t>
      </w:r>
      <w:r>
        <w:rPr>
          <w:rFonts w:hint="eastAsia"/>
        </w:rPr>
        <w:t>白色箭头指示病毒抗原阳性区域；黄色箭头指示嗜酸性粒细胞过氧化物酶阳性区域；红色箭头指示</w:t>
      </w:r>
      <w:proofErr w:type="gramStart"/>
      <w:r>
        <w:rPr>
          <w:rFonts w:hint="eastAsia"/>
        </w:rPr>
        <w:t>髓</w:t>
      </w:r>
      <w:proofErr w:type="gramEnd"/>
      <w:r>
        <w:rPr>
          <w:rFonts w:hint="eastAsia"/>
        </w:rPr>
        <w:t>过氧化物酶阳性区域；黑色箭头指示粘液分泌旺盛区域</w:t>
      </w:r>
    </w:p>
    <w:p w14:paraId="61F66903" w14:textId="18119885" w:rsidR="001772E2" w:rsidRDefault="004B5D5A" w:rsidP="00283362">
      <w:pPr>
        <w:rPr>
          <w:rFonts w:cs="Times New Roman"/>
        </w:rPr>
      </w:pPr>
      <w:r>
        <w:rPr>
          <w:rFonts w:cs="Times New Roman"/>
        </w:rPr>
        <w:t>Note.</w:t>
      </w:r>
      <w:r>
        <w:rPr>
          <w:rFonts w:cs="Times New Roman" w:hint="eastAsia"/>
        </w:rPr>
        <w:t xml:space="preserve"> </w:t>
      </w:r>
      <w:r w:rsidRPr="004B5D5A">
        <w:rPr>
          <w:rFonts w:cs="Times New Roman"/>
        </w:rPr>
        <w:t>Immunofluorescence staining of lung sections for RSV antigen, eosinophil peroxidase (EPX) and myeloperoxidase (MPO) in negative control (NC), mock, and vaccinated groups. Arrows indicate areas with positive staining: white arrows for RSV antigen, yellow arrows for EPX and red arrows for MPO. Additionally, Periodic Acid-Schiff (PAS) staining was used to detect mucus production in the lungs, with black arrows indicating mucus-positive areas.</w:t>
      </w:r>
    </w:p>
    <w:p w14:paraId="4EEA6BA0" w14:textId="77777777" w:rsidR="005B4C2B" w:rsidRPr="004B5D5A" w:rsidRDefault="005B4C2B" w:rsidP="004B5D5A">
      <w:pPr>
        <w:widowControl/>
        <w:spacing w:line="300" w:lineRule="auto"/>
        <w:ind w:firstLineChars="200" w:firstLine="480"/>
        <w:rPr>
          <w:rFonts w:cs="Times New Roman"/>
          <w:sz w:val="24"/>
          <w:szCs w:val="24"/>
        </w:rPr>
      </w:pPr>
    </w:p>
    <w:p w14:paraId="1FB33341" w14:textId="423787F3" w:rsidR="0045760D" w:rsidRDefault="00D924FC">
      <w:pPr>
        <w:widowControl/>
        <w:spacing w:line="300" w:lineRule="auto"/>
        <w:jc w:val="left"/>
        <w:rPr>
          <w:rFonts w:cs="Times New Roman"/>
          <w:b/>
          <w:bCs/>
          <w:sz w:val="24"/>
          <w:szCs w:val="24"/>
        </w:rPr>
      </w:pPr>
      <w:r>
        <w:rPr>
          <w:rFonts w:cs="Times New Roman" w:hint="eastAsia"/>
          <w:b/>
          <w:bCs/>
          <w:sz w:val="24"/>
          <w:szCs w:val="24"/>
        </w:rPr>
        <w:t>11</w:t>
      </w:r>
      <w:r w:rsidR="00283362" w:rsidRPr="00283362">
        <w:rPr>
          <w:rFonts w:cs="Times New Roman" w:hint="eastAsia"/>
          <w:b/>
          <w:bCs/>
          <w:sz w:val="24"/>
          <w:szCs w:val="24"/>
        </w:rPr>
        <w:t>、</w:t>
      </w:r>
      <w:r w:rsidR="00D57643">
        <w:rPr>
          <w:rFonts w:cs="Times New Roman" w:hint="eastAsia"/>
          <w:b/>
          <w:bCs/>
          <w:sz w:val="24"/>
          <w:szCs w:val="24"/>
        </w:rPr>
        <w:t>仓鼠</w:t>
      </w:r>
      <w:r w:rsidR="00D57643">
        <w:rPr>
          <w:rFonts w:cs="Times New Roman" w:hint="eastAsia"/>
          <w:b/>
          <w:bCs/>
          <w:sz w:val="24"/>
          <w:szCs w:val="24"/>
        </w:rPr>
        <w:t>ERD</w:t>
      </w:r>
      <w:r w:rsidR="00D57643">
        <w:rPr>
          <w:rFonts w:cs="Times New Roman" w:hint="eastAsia"/>
          <w:b/>
          <w:bCs/>
          <w:sz w:val="24"/>
          <w:szCs w:val="24"/>
        </w:rPr>
        <w:t>模型</w:t>
      </w:r>
      <w:r w:rsidR="0045760D" w:rsidRPr="00283362">
        <w:rPr>
          <w:rFonts w:cs="Times New Roman" w:hint="eastAsia"/>
          <w:b/>
          <w:bCs/>
          <w:sz w:val="24"/>
          <w:szCs w:val="24"/>
        </w:rPr>
        <w:t>血常规</w:t>
      </w:r>
    </w:p>
    <w:p w14:paraId="185D64E1" w14:textId="43A7CC51" w:rsidR="007B0B6E" w:rsidRDefault="007B0B6E" w:rsidP="007B0B6E">
      <w:pPr>
        <w:ind w:firstLineChars="200" w:firstLine="420"/>
      </w:pPr>
      <w:r w:rsidRPr="007B0B6E">
        <w:rPr>
          <w:rFonts w:hint="eastAsia"/>
        </w:rPr>
        <w:t>模型对照</w:t>
      </w:r>
      <w:r>
        <w:rPr>
          <w:rFonts w:hint="eastAsia"/>
        </w:rPr>
        <w:t>组与免疫组仓鼠感染</w:t>
      </w:r>
      <w:r>
        <w:rPr>
          <w:rFonts w:hint="eastAsia"/>
        </w:rPr>
        <w:t>RSV</w:t>
      </w:r>
      <w:r>
        <w:rPr>
          <w:rFonts w:hint="eastAsia"/>
        </w:rPr>
        <w:t>后</w:t>
      </w:r>
      <w:r>
        <w:rPr>
          <w:rFonts w:hint="eastAsia"/>
        </w:rPr>
        <w:t>0</w:t>
      </w:r>
      <w:r>
        <w:rPr>
          <w:rFonts w:hint="eastAsia"/>
        </w:rPr>
        <w:t>、</w:t>
      </w:r>
      <w:r>
        <w:rPr>
          <w:rFonts w:hint="eastAsia"/>
        </w:rPr>
        <w:t>3</w:t>
      </w:r>
      <w:r>
        <w:rPr>
          <w:rFonts w:hint="eastAsia"/>
        </w:rPr>
        <w:t>、</w:t>
      </w:r>
      <w:r>
        <w:rPr>
          <w:rFonts w:hint="eastAsia"/>
        </w:rPr>
        <w:t>5</w:t>
      </w:r>
      <w:r>
        <w:rPr>
          <w:rFonts w:hint="eastAsia"/>
        </w:rPr>
        <w:t>、</w:t>
      </w:r>
      <w:r>
        <w:rPr>
          <w:rFonts w:hint="eastAsia"/>
        </w:rPr>
        <w:t>7</w:t>
      </w:r>
      <w:r>
        <w:rPr>
          <w:rFonts w:hint="eastAsia"/>
        </w:rPr>
        <w:t>、</w:t>
      </w:r>
      <w:r>
        <w:rPr>
          <w:rFonts w:hint="eastAsia"/>
        </w:rPr>
        <w:t>14</w:t>
      </w:r>
      <w:r>
        <w:rPr>
          <w:rFonts w:hint="eastAsia"/>
        </w:rPr>
        <w:t>天，经眼眶取血，行血常规检测</w:t>
      </w:r>
      <w:r w:rsidR="00173FC6">
        <w:rPr>
          <w:rFonts w:hint="eastAsia"/>
        </w:rPr>
        <w:t>，结果如图</w:t>
      </w:r>
      <w:r w:rsidR="001E4698">
        <w:rPr>
          <w:rFonts w:hint="eastAsia"/>
        </w:rPr>
        <w:t>11</w:t>
      </w:r>
      <w:r w:rsidR="00173FC6">
        <w:rPr>
          <w:rFonts w:hint="eastAsia"/>
        </w:rPr>
        <w:t>所示。</w:t>
      </w:r>
    </w:p>
    <w:p w14:paraId="5A7A8109" w14:textId="05E5FE6C" w:rsidR="007B0B6E" w:rsidRDefault="007B0B6E" w:rsidP="007B0B6E">
      <w:pPr>
        <w:ind w:firstLineChars="200" w:firstLine="420"/>
      </w:pPr>
      <w:r>
        <w:rPr>
          <w:rFonts w:hint="eastAsia"/>
        </w:rPr>
        <w:t>血常规结果显示，免疫组仓鼠感染</w:t>
      </w:r>
      <w:r>
        <w:rPr>
          <w:rFonts w:hint="eastAsia"/>
        </w:rPr>
        <w:t>RSV</w:t>
      </w:r>
      <w:r>
        <w:rPr>
          <w:rFonts w:hint="eastAsia"/>
        </w:rPr>
        <w:t>后</w:t>
      </w:r>
      <w:r>
        <w:rPr>
          <w:rFonts w:hint="eastAsia"/>
        </w:rPr>
        <w:t>3</w:t>
      </w:r>
      <w:r>
        <w:rPr>
          <w:rFonts w:hint="eastAsia"/>
        </w:rPr>
        <w:t>天，血内中性粒细胞计数出现显著下降</w:t>
      </w:r>
      <w:r w:rsidR="00872948">
        <w:rPr>
          <w:rFonts w:hint="eastAsia"/>
        </w:rPr>
        <w:t>（图</w:t>
      </w:r>
      <w:r w:rsidR="001E4698">
        <w:rPr>
          <w:rFonts w:hint="eastAsia"/>
        </w:rPr>
        <w:t>11</w:t>
      </w:r>
      <w:r w:rsidR="00872948">
        <w:rPr>
          <w:rFonts w:hint="eastAsia"/>
        </w:rPr>
        <w:t>A</w:t>
      </w:r>
      <w:r w:rsidR="00872948">
        <w:rPr>
          <w:rFonts w:hint="eastAsia"/>
        </w:rPr>
        <w:t>）</w:t>
      </w:r>
      <w:r>
        <w:rPr>
          <w:rFonts w:hint="eastAsia"/>
        </w:rPr>
        <w:t>；</w:t>
      </w:r>
      <w:r w:rsidR="007918A4">
        <w:rPr>
          <w:rFonts w:hint="eastAsia"/>
        </w:rPr>
        <w:t>推测造成该现象的可能原因是免疫组仓鼠肺内发生更为严重的炎症反应，血内中性粒细胞大量浸润至肺</w:t>
      </w:r>
      <w:r w:rsidR="00B2595F">
        <w:rPr>
          <w:rFonts w:hint="eastAsia"/>
        </w:rPr>
        <w:t>组织</w:t>
      </w:r>
      <w:r w:rsidR="007918A4">
        <w:rPr>
          <w:rFonts w:hint="eastAsia"/>
        </w:rPr>
        <w:t>，导致感染后</w:t>
      </w:r>
      <w:r w:rsidR="007918A4">
        <w:rPr>
          <w:rFonts w:hint="eastAsia"/>
        </w:rPr>
        <w:t>3</w:t>
      </w:r>
      <w:r w:rsidR="007918A4">
        <w:rPr>
          <w:rFonts w:hint="eastAsia"/>
        </w:rPr>
        <w:t>天</w:t>
      </w:r>
      <w:r w:rsidR="00B2595F">
        <w:rPr>
          <w:rFonts w:hint="eastAsia"/>
        </w:rPr>
        <w:t>血内</w:t>
      </w:r>
      <w:r w:rsidR="007918A4">
        <w:rPr>
          <w:rFonts w:hint="eastAsia"/>
        </w:rPr>
        <w:t>中性粒细胞数量下降。</w:t>
      </w:r>
      <w:r w:rsidR="00CC7090">
        <w:rPr>
          <w:rFonts w:hint="eastAsia"/>
        </w:rPr>
        <w:t>感染后</w:t>
      </w:r>
      <w:r w:rsidR="00CC7090">
        <w:rPr>
          <w:rFonts w:hint="eastAsia"/>
        </w:rPr>
        <w:t>5</w:t>
      </w:r>
      <w:r w:rsidR="00CC7090">
        <w:rPr>
          <w:rFonts w:hint="eastAsia"/>
        </w:rPr>
        <w:t>天至感染后</w:t>
      </w:r>
      <w:r w:rsidR="00CC7090">
        <w:rPr>
          <w:rFonts w:hint="eastAsia"/>
        </w:rPr>
        <w:t>7</w:t>
      </w:r>
      <w:r w:rsidR="00CC7090">
        <w:rPr>
          <w:rFonts w:hint="eastAsia"/>
        </w:rPr>
        <w:t>天，血内中性粒细胞数量回升，但免疫组血内中性粒细胞占</w:t>
      </w:r>
      <w:proofErr w:type="gramStart"/>
      <w:r w:rsidR="00CC7090">
        <w:rPr>
          <w:rFonts w:hint="eastAsia"/>
        </w:rPr>
        <w:t>比显著</w:t>
      </w:r>
      <w:proofErr w:type="gramEnd"/>
      <w:r w:rsidR="00CC7090">
        <w:rPr>
          <w:rFonts w:hint="eastAsia"/>
        </w:rPr>
        <w:t>低于模型对照组，</w:t>
      </w:r>
      <w:r w:rsidR="00B2595F">
        <w:rPr>
          <w:rFonts w:hint="eastAsia"/>
        </w:rPr>
        <w:t>提示免疫组仓鼠血内除中性粒细胞外其余白细胞在</w:t>
      </w:r>
      <w:r w:rsidR="00B2595F">
        <w:rPr>
          <w:rFonts w:hint="eastAsia"/>
        </w:rPr>
        <w:t>5-7</w:t>
      </w:r>
      <w:r w:rsidR="00B2595F">
        <w:rPr>
          <w:rFonts w:hint="eastAsia"/>
        </w:rPr>
        <w:t>天也经历明显的数量上升</w:t>
      </w:r>
      <w:r w:rsidR="00872948">
        <w:rPr>
          <w:rFonts w:hint="eastAsia"/>
        </w:rPr>
        <w:t>（图</w:t>
      </w:r>
      <w:r w:rsidR="001E4698">
        <w:rPr>
          <w:rFonts w:hint="eastAsia"/>
        </w:rPr>
        <w:t>11</w:t>
      </w:r>
      <w:r w:rsidR="00872948">
        <w:rPr>
          <w:rFonts w:hint="eastAsia"/>
        </w:rPr>
        <w:t>D</w:t>
      </w:r>
      <w:r w:rsidR="00872948">
        <w:rPr>
          <w:rFonts w:hint="eastAsia"/>
        </w:rPr>
        <w:t>）</w:t>
      </w:r>
      <w:r w:rsidR="00B2595F">
        <w:rPr>
          <w:rFonts w:hint="eastAsia"/>
        </w:rPr>
        <w:t>。</w:t>
      </w:r>
      <w:r w:rsidR="00A154F6">
        <w:rPr>
          <w:rFonts w:hint="eastAsia"/>
        </w:rPr>
        <w:t>嗜酸性粒细胞计数结果证实，在感染后</w:t>
      </w:r>
      <w:r w:rsidR="00A154F6">
        <w:rPr>
          <w:rFonts w:hint="eastAsia"/>
        </w:rPr>
        <w:t>5</w:t>
      </w:r>
      <w:r w:rsidR="00A154F6">
        <w:rPr>
          <w:rFonts w:hint="eastAsia"/>
        </w:rPr>
        <w:t>天至</w:t>
      </w:r>
      <w:r w:rsidR="00A154F6">
        <w:rPr>
          <w:rFonts w:hint="eastAsia"/>
        </w:rPr>
        <w:t>7</w:t>
      </w:r>
      <w:r w:rsidR="00A154F6">
        <w:rPr>
          <w:rFonts w:hint="eastAsia"/>
        </w:rPr>
        <w:t>天，免疫组仓鼠血内嗜酸性粒细胞数量、比率</w:t>
      </w:r>
      <w:proofErr w:type="gramStart"/>
      <w:r w:rsidR="00A154F6">
        <w:rPr>
          <w:rFonts w:hint="eastAsia"/>
        </w:rPr>
        <w:t>皆显著</w:t>
      </w:r>
      <w:proofErr w:type="gramEnd"/>
      <w:r w:rsidR="00A154F6">
        <w:rPr>
          <w:rFonts w:hint="eastAsia"/>
        </w:rPr>
        <w:t>上升，并于感染后</w:t>
      </w:r>
      <w:r w:rsidR="00A154F6">
        <w:rPr>
          <w:rFonts w:hint="eastAsia"/>
        </w:rPr>
        <w:t>14</w:t>
      </w:r>
      <w:r w:rsidR="00A154F6">
        <w:rPr>
          <w:rFonts w:hint="eastAsia"/>
        </w:rPr>
        <w:t>天回落至正常区间，</w:t>
      </w:r>
      <w:r w:rsidR="00A154F6">
        <w:rPr>
          <w:rFonts w:hint="eastAsia"/>
        </w:rPr>
        <w:lastRenderedPageBreak/>
        <w:t>模型对照组仓鼠血内嗜酸性粒细胞数量及比率则未出现明显变化</w:t>
      </w:r>
      <w:r w:rsidR="00872948">
        <w:rPr>
          <w:rFonts w:hint="eastAsia"/>
        </w:rPr>
        <w:t>（图</w:t>
      </w:r>
      <w:r w:rsidR="001E4698">
        <w:rPr>
          <w:rFonts w:hint="eastAsia"/>
        </w:rPr>
        <w:t>11</w:t>
      </w:r>
      <w:r w:rsidR="00872948">
        <w:rPr>
          <w:rFonts w:hint="eastAsia"/>
        </w:rPr>
        <w:t>B</w:t>
      </w:r>
      <w:r w:rsidR="00872948">
        <w:rPr>
          <w:rFonts w:hint="eastAsia"/>
        </w:rPr>
        <w:t>、</w:t>
      </w:r>
      <w:r w:rsidR="001E4698">
        <w:rPr>
          <w:rFonts w:hint="eastAsia"/>
        </w:rPr>
        <w:t>11</w:t>
      </w:r>
      <w:r w:rsidR="00872948">
        <w:rPr>
          <w:rFonts w:hint="eastAsia"/>
        </w:rPr>
        <w:t>E</w:t>
      </w:r>
      <w:r w:rsidR="00872948">
        <w:rPr>
          <w:rFonts w:hint="eastAsia"/>
        </w:rPr>
        <w:t>）</w:t>
      </w:r>
      <w:r w:rsidR="00A154F6">
        <w:rPr>
          <w:rFonts w:hint="eastAsia"/>
        </w:rPr>
        <w:t>。</w:t>
      </w:r>
      <w:r w:rsidR="00B33FE4">
        <w:rPr>
          <w:rFonts w:hint="eastAsia"/>
        </w:rPr>
        <w:t>此外，免疫组仓鼠感染后</w:t>
      </w:r>
      <w:r w:rsidR="00B33FE4">
        <w:rPr>
          <w:rFonts w:hint="eastAsia"/>
        </w:rPr>
        <w:t>5</w:t>
      </w:r>
      <w:r w:rsidR="00B33FE4">
        <w:rPr>
          <w:rFonts w:hint="eastAsia"/>
        </w:rPr>
        <w:t>天，血内单核细胞数量也显著高于模型对照组</w:t>
      </w:r>
      <w:r w:rsidR="00872948">
        <w:rPr>
          <w:rFonts w:hint="eastAsia"/>
        </w:rPr>
        <w:t>（图</w:t>
      </w:r>
      <w:r w:rsidR="001E4698">
        <w:rPr>
          <w:rFonts w:hint="eastAsia"/>
        </w:rPr>
        <w:t>11</w:t>
      </w:r>
      <w:r w:rsidR="00872948">
        <w:rPr>
          <w:rFonts w:hint="eastAsia"/>
        </w:rPr>
        <w:t>C</w:t>
      </w:r>
      <w:r w:rsidR="00872948">
        <w:rPr>
          <w:rFonts w:hint="eastAsia"/>
        </w:rPr>
        <w:t>）</w:t>
      </w:r>
      <w:r w:rsidR="00B33FE4">
        <w:rPr>
          <w:rFonts w:hint="eastAsia"/>
        </w:rPr>
        <w:t>，且免疫组单核细胞比率在感染后</w:t>
      </w:r>
      <w:r w:rsidR="00B33FE4">
        <w:rPr>
          <w:rFonts w:hint="eastAsia"/>
        </w:rPr>
        <w:t>3</w:t>
      </w:r>
      <w:r w:rsidR="00B33FE4">
        <w:rPr>
          <w:rFonts w:hint="eastAsia"/>
        </w:rPr>
        <w:t>天出现显著上升</w:t>
      </w:r>
      <w:r w:rsidR="00872948">
        <w:rPr>
          <w:rFonts w:hint="eastAsia"/>
        </w:rPr>
        <w:t>（图</w:t>
      </w:r>
      <w:r w:rsidR="001E4698">
        <w:rPr>
          <w:rFonts w:hint="eastAsia"/>
        </w:rPr>
        <w:t>11</w:t>
      </w:r>
      <w:r w:rsidR="00872948">
        <w:rPr>
          <w:rFonts w:hint="eastAsia"/>
        </w:rPr>
        <w:t>F</w:t>
      </w:r>
      <w:r w:rsidR="00872948">
        <w:rPr>
          <w:rFonts w:hint="eastAsia"/>
        </w:rPr>
        <w:t>）</w:t>
      </w:r>
      <w:r w:rsidR="00B33FE4">
        <w:rPr>
          <w:rFonts w:hint="eastAsia"/>
        </w:rPr>
        <w:t>，提示单核细胞也是仓鼠</w:t>
      </w:r>
      <w:r w:rsidR="00B33FE4">
        <w:rPr>
          <w:rFonts w:hint="eastAsia"/>
        </w:rPr>
        <w:t>ERD</w:t>
      </w:r>
      <w:r w:rsidR="00B33FE4">
        <w:rPr>
          <w:rFonts w:hint="eastAsia"/>
        </w:rPr>
        <w:t>反应中的重要影响因素。</w:t>
      </w:r>
    </w:p>
    <w:p w14:paraId="55673E6C" w14:textId="57F0798D" w:rsidR="00B33FE4" w:rsidRPr="007B0B6E" w:rsidRDefault="00B33FE4" w:rsidP="007B0B6E">
      <w:pPr>
        <w:ind w:firstLineChars="200" w:firstLine="420"/>
      </w:pPr>
      <w:r>
        <w:rPr>
          <w:rFonts w:hint="eastAsia"/>
        </w:rPr>
        <w:t>血常规结果与病理及免疫荧光结果一致，证实免疫组仓鼠发生了严重的</w:t>
      </w:r>
      <w:r>
        <w:rPr>
          <w:rFonts w:hint="eastAsia"/>
        </w:rPr>
        <w:t>ERD</w:t>
      </w:r>
      <w:r>
        <w:rPr>
          <w:rFonts w:hint="eastAsia"/>
        </w:rPr>
        <w:t>反应，特征为血内中性粒细胞减少，嗜酸性粒细胞及单核细胞增多</w:t>
      </w:r>
      <w:r w:rsidR="00137590">
        <w:rPr>
          <w:rFonts w:hint="eastAsia"/>
        </w:rPr>
        <w:t>。</w:t>
      </w:r>
    </w:p>
    <w:p w14:paraId="19C088FA" w14:textId="52803924" w:rsidR="006D25BE" w:rsidRDefault="006D25BE" w:rsidP="006D25BE">
      <w:pPr>
        <w:widowControl/>
        <w:spacing w:line="300" w:lineRule="auto"/>
        <w:rPr>
          <w:sz w:val="24"/>
          <w:szCs w:val="24"/>
        </w:rPr>
      </w:pPr>
      <w:r>
        <w:rPr>
          <w:rFonts w:hint="eastAsia"/>
          <w:noProof/>
          <w:sz w:val="24"/>
          <w:szCs w:val="24"/>
        </w:rPr>
        <w:drawing>
          <wp:inline distT="0" distB="0" distL="0" distR="0" wp14:anchorId="1C1CEC21" wp14:editId="601CECCC">
            <wp:extent cx="5774690" cy="3415665"/>
            <wp:effectExtent l="0" t="0" r="0" b="0"/>
            <wp:docPr id="12691145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14558" name="图片 126911455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74690" cy="3415665"/>
                    </a:xfrm>
                    <a:prstGeom prst="rect">
                      <a:avLst/>
                    </a:prstGeom>
                  </pic:spPr>
                </pic:pic>
              </a:graphicData>
            </a:graphic>
          </wp:inline>
        </w:drawing>
      </w:r>
    </w:p>
    <w:p w14:paraId="48F4B64B" w14:textId="77777777" w:rsidR="005B4C2B" w:rsidRDefault="005B4C2B" w:rsidP="006D25BE">
      <w:pPr>
        <w:widowControl/>
        <w:spacing w:line="300" w:lineRule="auto"/>
        <w:rPr>
          <w:sz w:val="24"/>
          <w:szCs w:val="24"/>
        </w:rPr>
      </w:pPr>
    </w:p>
    <w:p w14:paraId="3809D57B" w14:textId="4AF237EC" w:rsidR="005B4C2B" w:rsidRDefault="005B4C2B" w:rsidP="00283362">
      <w:pPr>
        <w:jc w:val="center"/>
      </w:pPr>
      <w:r w:rsidRPr="00283362">
        <w:rPr>
          <w:rFonts w:hint="eastAsia"/>
        </w:rPr>
        <w:t>图</w:t>
      </w:r>
      <w:r w:rsidR="001E4698">
        <w:rPr>
          <w:rFonts w:hint="eastAsia"/>
        </w:rPr>
        <w:t>11</w:t>
      </w:r>
      <w:r>
        <w:rPr>
          <w:rFonts w:hint="eastAsia"/>
        </w:rPr>
        <w:t xml:space="preserve"> </w:t>
      </w:r>
      <w:r>
        <w:rPr>
          <w:rFonts w:hint="eastAsia"/>
        </w:rPr>
        <w:t>免疫组与模型对照组仓鼠感染</w:t>
      </w:r>
      <w:r>
        <w:rPr>
          <w:rFonts w:hint="eastAsia"/>
        </w:rPr>
        <w:t>RSV</w:t>
      </w:r>
      <w:r>
        <w:rPr>
          <w:rFonts w:hint="eastAsia"/>
        </w:rPr>
        <w:t>后血内中性粒细胞、嗜酸性粒细胞、单核细胞数量及比例变化</w:t>
      </w:r>
    </w:p>
    <w:p w14:paraId="6C4FAEEA" w14:textId="70D1EB06" w:rsidR="005B4C2B" w:rsidRPr="00283362" w:rsidRDefault="005B4C2B" w:rsidP="00283362">
      <w:pPr>
        <w:jc w:val="center"/>
      </w:pPr>
      <w:r w:rsidRPr="00283362">
        <w:t>Figure</w:t>
      </w:r>
      <w:r w:rsidRPr="00283362">
        <w:rPr>
          <w:rFonts w:hint="eastAsia"/>
        </w:rPr>
        <w:t xml:space="preserve"> </w:t>
      </w:r>
      <w:r w:rsidR="001E4698">
        <w:rPr>
          <w:rFonts w:hint="eastAsia"/>
        </w:rPr>
        <w:t>11</w:t>
      </w:r>
      <w:r w:rsidRPr="00283362">
        <w:rPr>
          <w:rFonts w:hint="eastAsia"/>
        </w:rPr>
        <w:t xml:space="preserve"> </w:t>
      </w:r>
      <w:r w:rsidRPr="00283362">
        <w:t xml:space="preserve">Comparative analysis of </w:t>
      </w:r>
      <w:r>
        <w:t>neutrophils, eosinophils, and monocytes in the blood</w:t>
      </w:r>
      <w:r w:rsidRPr="00283362">
        <w:t xml:space="preserve"> </w:t>
      </w:r>
      <w:r w:rsidRPr="00283362">
        <w:rPr>
          <w:rFonts w:hint="eastAsia"/>
        </w:rPr>
        <w:t xml:space="preserve">of </w:t>
      </w:r>
      <w:r w:rsidRPr="00283362">
        <w:t xml:space="preserve">mock and vaccinated </w:t>
      </w:r>
      <w:proofErr w:type="gramStart"/>
      <w:r w:rsidRPr="00283362">
        <w:t>hamsters</w:t>
      </w:r>
      <w:proofErr w:type="gramEnd"/>
      <w:r w:rsidRPr="00283362">
        <w:t xml:space="preserve"> post-RSV infection.</w:t>
      </w:r>
    </w:p>
    <w:p w14:paraId="6695CFBB" w14:textId="3F37E59F" w:rsidR="00332C31" w:rsidRPr="00283362" w:rsidRDefault="00332C31" w:rsidP="00283362">
      <w:pPr>
        <w:jc w:val="left"/>
      </w:pPr>
      <w:r w:rsidRPr="00283362">
        <w:rPr>
          <w:rFonts w:hint="eastAsia"/>
        </w:rPr>
        <w:t>注：灰色为模型对照组，蓝色为免疫组；</w:t>
      </w:r>
      <w:r w:rsidR="000C3A8C" w:rsidRPr="00283362">
        <w:t>数据以均值</w:t>
      </w:r>
      <w:r w:rsidR="000C3A8C" w:rsidRPr="00283362">
        <w:t xml:space="preserve"> ± </w:t>
      </w:r>
      <w:r w:rsidR="000C3A8C" w:rsidRPr="00283362">
        <w:t>标准误</w:t>
      </w:r>
      <w:r w:rsidR="000C3A8C" w:rsidRPr="00283362">
        <w:t xml:space="preserve"> (SEM) </w:t>
      </w:r>
      <w:r w:rsidR="000C3A8C" w:rsidRPr="00283362">
        <w:t>表示</w:t>
      </w:r>
      <w:r w:rsidR="000C3A8C" w:rsidRPr="00283362">
        <w:rPr>
          <w:rFonts w:hint="eastAsia"/>
        </w:rPr>
        <w:t>；</w:t>
      </w:r>
      <w:r w:rsidRPr="00283362">
        <w:rPr>
          <w:rFonts w:hint="eastAsia"/>
        </w:rPr>
        <w:t>A</w:t>
      </w:r>
      <w:r w:rsidRPr="00283362">
        <w:rPr>
          <w:rFonts w:hint="eastAsia"/>
        </w:rPr>
        <w:t>：中性粒细胞计数（</w:t>
      </w:r>
      <w:r w:rsidRPr="00283362">
        <w:t>K/</w:t>
      </w:r>
      <w:proofErr w:type="spellStart"/>
      <w:r w:rsidRPr="00283362">
        <w:t>μL</w:t>
      </w:r>
      <w:proofErr w:type="spellEnd"/>
      <w:r w:rsidRPr="00283362">
        <w:rPr>
          <w:rFonts w:hint="eastAsia"/>
        </w:rPr>
        <w:t>）</w:t>
      </w:r>
      <w:r w:rsidRPr="00283362">
        <w:rPr>
          <w:rFonts w:hint="eastAsia"/>
        </w:rPr>
        <w:t>; B:</w:t>
      </w:r>
      <w:r w:rsidRPr="00283362">
        <w:t xml:space="preserve"> </w:t>
      </w:r>
      <w:r w:rsidRPr="00283362">
        <w:rPr>
          <w:rFonts w:hint="eastAsia"/>
        </w:rPr>
        <w:t>嗜酸性粒细胞计数（</w:t>
      </w:r>
      <w:r w:rsidRPr="00283362">
        <w:t>K/</w:t>
      </w:r>
      <w:proofErr w:type="spellStart"/>
      <w:r w:rsidRPr="00283362">
        <w:t>μL</w:t>
      </w:r>
      <w:proofErr w:type="spellEnd"/>
      <w:r w:rsidRPr="00283362">
        <w:rPr>
          <w:rFonts w:hint="eastAsia"/>
        </w:rPr>
        <w:t>）；</w:t>
      </w:r>
      <w:r w:rsidRPr="00283362">
        <w:rPr>
          <w:rFonts w:hint="eastAsia"/>
        </w:rPr>
        <w:t>C</w:t>
      </w:r>
      <w:r w:rsidRPr="00283362">
        <w:rPr>
          <w:rFonts w:hint="eastAsia"/>
        </w:rPr>
        <w:t>：单核细胞计数（</w:t>
      </w:r>
      <w:r w:rsidRPr="00283362">
        <w:t>K/</w:t>
      </w:r>
      <w:proofErr w:type="spellStart"/>
      <w:r w:rsidRPr="00283362">
        <w:t>μL</w:t>
      </w:r>
      <w:proofErr w:type="spellEnd"/>
      <w:r w:rsidRPr="00283362">
        <w:rPr>
          <w:rFonts w:hint="eastAsia"/>
        </w:rPr>
        <w:t>）；</w:t>
      </w:r>
      <w:r w:rsidRPr="00283362">
        <w:rPr>
          <w:rFonts w:hint="eastAsia"/>
        </w:rPr>
        <w:t>D</w:t>
      </w:r>
      <w:r w:rsidRPr="00283362">
        <w:rPr>
          <w:rFonts w:hint="eastAsia"/>
        </w:rPr>
        <w:t>：中性粒细胞比例（</w:t>
      </w:r>
      <w:r w:rsidRPr="00283362">
        <w:t>%</w:t>
      </w:r>
      <w:r w:rsidRPr="00283362">
        <w:rPr>
          <w:rFonts w:hint="eastAsia"/>
        </w:rPr>
        <w:t>）；</w:t>
      </w:r>
      <w:r w:rsidRPr="00283362">
        <w:rPr>
          <w:rFonts w:hint="eastAsia"/>
        </w:rPr>
        <w:t>E</w:t>
      </w:r>
      <w:r w:rsidRPr="00283362">
        <w:rPr>
          <w:rFonts w:hint="eastAsia"/>
        </w:rPr>
        <w:t>：嗜酸性粒细胞比例（</w:t>
      </w:r>
      <w:r w:rsidRPr="00283362">
        <w:t>%</w:t>
      </w:r>
      <w:r w:rsidRPr="00283362">
        <w:rPr>
          <w:rFonts w:hint="eastAsia"/>
        </w:rPr>
        <w:t>）；</w:t>
      </w:r>
      <w:r w:rsidRPr="00283362">
        <w:rPr>
          <w:rFonts w:hint="eastAsia"/>
        </w:rPr>
        <w:t>F</w:t>
      </w:r>
      <w:r w:rsidRPr="00283362">
        <w:rPr>
          <w:rFonts w:hint="eastAsia"/>
        </w:rPr>
        <w:t>：单核细胞比例（</w:t>
      </w:r>
      <w:r w:rsidRPr="00283362">
        <w:t>%</w:t>
      </w:r>
      <w:r w:rsidRPr="00283362">
        <w:rPr>
          <w:rFonts w:hint="eastAsia"/>
        </w:rPr>
        <w:t>）</w:t>
      </w:r>
    </w:p>
    <w:p w14:paraId="5724C0EB" w14:textId="10CFE32F" w:rsidR="005B4C2B" w:rsidRPr="00283362" w:rsidRDefault="00332C31" w:rsidP="00283362">
      <w:pPr>
        <w:jc w:val="left"/>
      </w:pPr>
      <w:r w:rsidRPr="00283362">
        <w:t>N</w:t>
      </w:r>
      <w:r w:rsidRPr="00283362">
        <w:rPr>
          <w:rFonts w:hint="eastAsia"/>
        </w:rPr>
        <w:t xml:space="preserve">ote. </w:t>
      </w:r>
      <w:r w:rsidRPr="00283362">
        <w:t>Various blood cell parameters were measured in mock (grey) and vaccinated (blue) hamsters. Data are presented as mean ± standard error of the mean (SEM). (A) Neutrophil count (K/</w:t>
      </w:r>
      <w:proofErr w:type="spellStart"/>
      <w:r w:rsidRPr="00283362">
        <w:t>μL</w:t>
      </w:r>
      <w:proofErr w:type="spellEnd"/>
      <w:r w:rsidRPr="00283362">
        <w:t>). (B) Eosinophil count (K/</w:t>
      </w:r>
      <w:proofErr w:type="spellStart"/>
      <w:r w:rsidRPr="00283362">
        <w:t>μL</w:t>
      </w:r>
      <w:proofErr w:type="spellEnd"/>
      <w:r w:rsidRPr="00283362">
        <w:t>). (C) Monocyte count (K/</w:t>
      </w:r>
      <w:proofErr w:type="spellStart"/>
      <w:r w:rsidRPr="00283362">
        <w:t>μL</w:t>
      </w:r>
      <w:proofErr w:type="spellEnd"/>
      <w:r w:rsidRPr="00283362">
        <w:t>). (D) Neutrophil ratio (%). (E) Eosinophil ratio (%). (F) Monocyte ratio (%).</w:t>
      </w:r>
    </w:p>
    <w:p w14:paraId="3A6EABE1" w14:textId="77777777" w:rsidR="005A5E3C" w:rsidRPr="005A5E3C" w:rsidRDefault="005A5E3C" w:rsidP="006D25BE">
      <w:pPr>
        <w:widowControl/>
        <w:spacing w:line="300" w:lineRule="auto"/>
        <w:rPr>
          <w:rFonts w:cs="Times New Roman"/>
          <w:sz w:val="24"/>
          <w:szCs w:val="24"/>
        </w:rPr>
      </w:pPr>
    </w:p>
    <w:p w14:paraId="7BF020B4" w14:textId="02DCD1DB" w:rsidR="0045760D" w:rsidRDefault="00D57643">
      <w:pPr>
        <w:widowControl/>
        <w:spacing w:line="300" w:lineRule="auto"/>
        <w:jc w:val="left"/>
        <w:rPr>
          <w:rFonts w:cs="Times New Roman"/>
          <w:b/>
          <w:bCs/>
          <w:sz w:val="24"/>
          <w:szCs w:val="24"/>
        </w:rPr>
      </w:pPr>
      <w:r>
        <w:rPr>
          <w:rFonts w:cs="Times New Roman" w:hint="eastAsia"/>
          <w:b/>
          <w:bCs/>
          <w:sz w:val="24"/>
          <w:szCs w:val="24"/>
        </w:rPr>
        <w:t>1</w:t>
      </w:r>
      <w:r w:rsidR="00D924FC">
        <w:rPr>
          <w:rFonts w:cs="Times New Roman" w:hint="eastAsia"/>
          <w:b/>
          <w:bCs/>
          <w:sz w:val="24"/>
          <w:szCs w:val="24"/>
        </w:rPr>
        <w:t>2</w:t>
      </w:r>
      <w:r w:rsidR="00283362" w:rsidRPr="00283362">
        <w:rPr>
          <w:rFonts w:cs="Times New Roman" w:hint="eastAsia"/>
          <w:b/>
          <w:bCs/>
          <w:sz w:val="24"/>
          <w:szCs w:val="24"/>
        </w:rPr>
        <w:t>、</w:t>
      </w:r>
      <w:r>
        <w:rPr>
          <w:rFonts w:cs="Times New Roman" w:hint="eastAsia"/>
          <w:b/>
          <w:bCs/>
          <w:sz w:val="24"/>
          <w:szCs w:val="24"/>
        </w:rPr>
        <w:t>仓鼠</w:t>
      </w:r>
      <w:r>
        <w:rPr>
          <w:rFonts w:cs="Times New Roman" w:hint="eastAsia"/>
          <w:b/>
          <w:bCs/>
          <w:sz w:val="24"/>
          <w:szCs w:val="24"/>
        </w:rPr>
        <w:t>ERD</w:t>
      </w:r>
      <w:r>
        <w:rPr>
          <w:rFonts w:cs="Times New Roman" w:hint="eastAsia"/>
          <w:b/>
          <w:bCs/>
          <w:sz w:val="24"/>
          <w:szCs w:val="24"/>
        </w:rPr>
        <w:t>模型</w:t>
      </w:r>
      <w:r w:rsidR="0045760D" w:rsidRPr="00283362">
        <w:rPr>
          <w:rFonts w:cs="Times New Roman" w:hint="eastAsia"/>
          <w:b/>
          <w:bCs/>
          <w:sz w:val="24"/>
          <w:szCs w:val="24"/>
        </w:rPr>
        <w:t>肺内细胞因子</w:t>
      </w:r>
      <w:r w:rsidR="0045760D" w:rsidRPr="00283362">
        <w:rPr>
          <w:rFonts w:cs="Times New Roman" w:hint="eastAsia"/>
          <w:b/>
          <w:bCs/>
          <w:sz w:val="24"/>
          <w:szCs w:val="24"/>
        </w:rPr>
        <w:t>mRNA</w:t>
      </w:r>
      <w:r w:rsidR="00293C6C" w:rsidRPr="00283362">
        <w:rPr>
          <w:rFonts w:cs="Times New Roman" w:hint="eastAsia"/>
          <w:b/>
          <w:bCs/>
          <w:sz w:val="24"/>
          <w:szCs w:val="24"/>
        </w:rPr>
        <w:t>相对表达量</w:t>
      </w:r>
    </w:p>
    <w:p w14:paraId="123A0A31" w14:textId="1811745C" w:rsidR="00173FC6" w:rsidRDefault="00173FC6" w:rsidP="00173FC6">
      <w:pPr>
        <w:ind w:firstLineChars="200" w:firstLine="420"/>
      </w:pPr>
      <w:r w:rsidRPr="00173FC6">
        <w:rPr>
          <w:rFonts w:hint="eastAsia"/>
        </w:rPr>
        <w:t>感染后</w:t>
      </w:r>
      <w:r w:rsidRPr="00173FC6">
        <w:rPr>
          <w:rFonts w:hint="eastAsia"/>
        </w:rPr>
        <w:t>5</w:t>
      </w:r>
      <w:r w:rsidRPr="00173FC6">
        <w:rPr>
          <w:rFonts w:hint="eastAsia"/>
        </w:rPr>
        <w:t>天，取模型对照组与免疫组仓鼠肺组织，经</w:t>
      </w:r>
      <w:proofErr w:type="spellStart"/>
      <w:r w:rsidRPr="00173FC6">
        <w:rPr>
          <w:rFonts w:hint="eastAsia"/>
        </w:rPr>
        <w:t>Trizol</w:t>
      </w:r>
      <w:proofErr w:type="spellEnd"/>
      <w:r w:rsidRPr="00173FC6">
        <w:rPr>
          <w:rFonts w:hint="eastAsia"/>
        </w:rPr>
        <w:t>法提取总</w:t>
      </w:r>
      <w:r w:rsidRPr="00173FC6">
        <w:rPr>
          <w:rFonts w:hint="eastAsia"/>
        </w:rPr>
        <w:t>RNA</w:t>
      </w:r>
      <w:r w:rsidRPr="00173FC6">
        <w:rPr>
          <w:rFonts w:hint="eastAsia"/>
        </w:rPr>
        <w:t>后通过荧光实时定量</w:t>
      </w:r>
      <w:r w:rsidRPr="00173FC6">
        <w:rPr>
          <w:rFonts w:hint="eastAsia"/>
        </w:rPr>
        <w:t>PCR</w:t>
      </w:r>
      <w:r w:rsidRPr="00173FC6">
        <w:rPr>
          <w:rFonts w:hint="eastAsia"/>
        </w:rPr>
        <w:t>法检测肺内细胞因子</w:t>
      </w:r>
      <w:r w:rsidRPr="00173FC6">
        <w:rPr>
          <w:rFonts w:hint="eastAsia"/>
        </w:rPr>
        <w:t>mRNA</w:t>
      </w:r>
      <w:r w:rsidRPr="00173FC6">
        <w:rPr>
          <w:rFonts w:hint="eastAsia"/>
        </w:rPr>
        <w:t>相对表达量，结果如图</w:t>
      </w:r>
      <w:r w:rsidR="001E4698">
        <w:rPr>
          <w:rFonts w:hint="eastAsia"/>
        </w:rPr>
        <w:t>12</w:t>
      </w:r>
      <w:r w:rsidRPr="00173FC6">
        <w:rPr>
          <w:rFonts w:hint="eastAsia"/>
        </w:rPr>
        <w:t>所示。</w:t>
      </w:r>
    </w:p>
    <w:p w14:paraId="1360CD46" w14:textId="6D182824" w:rsidR="00D1375A" w:rsidRPr="00173FC6" w:rsidRDefault="00D1375A" w:rsidP="00D1375A">
      <w:pPr>
        <w:ind w:firstLineChars="200" w:firstLine="420"/>
      </w:pPr>
      <w:r>
        <w:rPr>
          <w:rFonts w:hint="eastAsia"/>
        </w:rPr>
        <w:t>检测结果显示，感染后</w:t>
      </w:r>
      <w:r>
        <w:rPr>
          <w:rFonts w:hint="eastAsia"/>
        </w:rPr>
        <w:t>5</w:t>
      </w:r>
      <w:r>
        <w:rPr>
          <w:rFonts w:hint="eastAsia"/>
        </w:rPr>
        <w:t>天，与模型对照组相比免疫组仓鼠肺内</w:t>
      </w:r>
      <w:r>
        <w:rPr>
          <w:rFonts w:hint="eastAsia"/>
        </w:rPr>
        <w:t>IL-4</w:t>
      </w:r>
      <w:r>
        <w:rPr>
          <w:rFonts w:hint="eastAsia"/>
        </w:rPr>
        <w:t>、</w:t>
      </w:r>
      <w:r>
        <w:rPr>
          <w:rFonts w:hint="eastAsia"/>
        </w:rPr>
        <w:t>IL-5</w:t>
      </w:r>
      <w:r>
        <w:rPr>
          <w:rFonts w:hint="eastAsia"/>
        </w:rPr>
        <w:t>、</w:t>
      </w:r>
      <w:r>
        <w:rPr>
          <w:rFonts w:hint="eastAsia"/>
        </w:rPr>
        <w:t>IL-10 mRNA</w:t>
      </w:r>
      <w:r>
        <w:rPr>
          <w:rFonts w:hint="eastAsia"/>
        </w:rPr>
        <w:t>相对表达量均出现显著上升，提示免疫组仓鼠免疫反应出现</w:t>
      </w:r>
      <w:r>
        <w:rPr>
          <w:rFonts w:hint="eastAsia"/>
        </w:rPr>
        <w:t>TH2</w:t>
      </w:r>
      <w:r>
        <w:rPr>
          <w:rFonts w:hint="eastAsia"/>
        </w:rPr>
        <w:t>型极化，与临床</w:t>
      </w:r>
      <w:r>
        <w:rPr>
          <w:rFonts w:hint="eastAsia"/>
        </w:rPr>
        <w:t>ERD</w:t>
      </w:r>
      <w:r>
        <w:rPr>
          <w:rFonts w:hint="eastAsia"/>
        </w:rPr>
        <w:t>患者特征一致。</w:t>
      </w:r>
    </w:p>
    <w:p w14:paraId="5A7FB5BF" w14:textId="32792B4B" w:rsidR="00EA4B69" w:rsidRDefault="006D25BE">
      <w:pPr>
        <w:widowControl/>
        <w:spacing w:line="300" w:lineRule="auto"/>
        <w:ind w:left="420"/>
        <w:jc w:val="center"/>
        <w:rPr>
          <w:b/>
          <w:bCs/>
          <w:sz w:val="24"/>
          <w:szCs w:val="24"/>
        </w:rPr>
      </w:pPr>
      <w:r>
        <w:rPr>
          <w:b/>
          <w:bCs/>
          <w:noProof/>
          <w:sz w:val="24"/>
          <w:szCs w:val="24"/>
        </w:rPr>
        <w:lastRenderedPageBreak/>
        <w:drawing>
          <wp:inline distT="0" distB="0" distL="0" distR="0" wp14:anchorId="6D7EBA21" wp14:editId="1384938B">
            <wp:extent cx="3005334" cy="2356109"/>
            <wp:effectExtent l="0" t="0" r="5080" b="6350"/>
            <wp:docPr id="907840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4080" name="图片 9078408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5334" cy="2356109"/>
                    </a:xfrm>
                    <a:prstGeom prst="rect">
                      <a:avLst/>
                    </a:prstGeom>
                  </pic:spPr>
                </pic:pic>
              </a:graphicData>
            </a:graphic>
          </wp:inline>
        </w:drawing>
      </w:r>
    </w:p>
    <w:p w14:paraId="706C356D" w14:textId="77777777" w:rsidR="00EA4B69" w:rsidRDefault="00EA4B69">
      <w:pPr>
        <w:widowControl/>
        <w:spacing w:line="300" w:lineRule="auto"/>
        <w:ind w:left="420"/>
        <w:jc w:val="center"/>
        <w:rPr>
          <w:b/>
          <w:bCs/>
          <w:sz w:val="24"/>
          <w:szCs w:val="24"/>
        </w:rPr>
      </w:pPr>
    </w:p>
    <w:p w14:paraId="03DE513D" w14:textId="4ED8ABF8" w:rsidR="005A5E3C" w:rsidRPr="009303F2" w:rsidRDefault="005A5E3C" w:rsidP="009303F2">
      <w:pPr>
        <w:jc w:val="center"/>
      </w:pPr>
      <w:r w:rsidRPr="009303F2">
        <w:rPr>
          <w:rFonts w:hint="eastAsia"/>
        </w:rPr>
        <w:t>图</w:t>
      </w:r>
      <w:r w:rsidR="001E4698">
        <w:rPr>
          <w:rFonts w:hint="eastAsia"/>
        </w:rPr>
        <w:t>12</w:t>
      </w:r>
      <w:r w:rsidRPr="009303F2">
        <w:rPr>
          <w:rFonts w:hint="eastAsia"/>
        </w:rPr>
        <w:t xml:space="preserve"> </w:t>
      </w:r>
      <w:r w:rsidRPr="009303F2">
        <w:rPr>
          <w:rFonts w:hint="eastAsia"/>
        </w:rPr>
        <w:t>免疫组与模型对照组仓鼠感染</w:t>
      </w:r>
      <w:r w:rsidRPr="009303F2">
        <w:rPr>
          <w:rFonts w:hint="eastAsia"/>
        </w:rPr>
        <w:t>RSV</w:t>
      </w:r>
      <w:r w:rsidRPr="009303F2">
        <w:rPr>
          <w:rFonts w:hint="eastAsia"/>
        </w:rPr>
        <w:t>后</w:t>
      </w:r>
      <w:r w:rsidRPr="009303F2">
        <w:rPr>
          <w:rFonts w:hint="eastAsia"/>
        </w:rPr>
        <w:t>5</w:t>
      </w:r>
      <w:r w:rsidRPr="009303F2">
        <w:rPr>
          <w:rFonts w:hint="eastAsia"/>
        </w:rPr>
        <w:t>天肺内细胞因子</w:t>
      </w:r>
      <w:r w:rsidRPr="009303F2">
        <w:rPr>
          <w:rFonts w:hint="eastAsia"/>
        </w:rPr>
        <w:t>mRNA</w:t>
      </w:r>
      <w:r w:rsidRPr="009303F2">
        <w:rPr>
          <w:rFonts w:hint="eastAsia"/>
        </w:rPr>
        <w:t>相对表达量</w:t>
      </w:r>
    </w:p>
    <w:p w14:paraId="024A9D06" w14:textId="54D15E6A" w:rsidR="00EA4B69" w:rsidRPr="009303F2" w:rsidRDefault="005A5E3C" w:rsidP="009303F2">
      <w:pPr>
        <w:jc w:val="center"/>
      </w:pPr>
      <w:r w:rsidRPr="009303F2">
        <w:t>Figure</w:t>
      </w:r>
      <w:r w:rsidRPr="009303F2">
        <w:rPr>
          <w:rFonts w:hint="eastAsia"/>
        </w:rPr>
        <w:t xml:space="preserve"> </w:t>
      </w:r>
      <w:r w:rsidR="001E4698">
        <w:rPr>
          <w:rFonts w:hint="eastAsia"/>
        </w:rPr>
        <w:t>12</w:t>
      </w:r>
      <w:r w:rsidRPr="009303F2">
        <w:rPr>
          <w:rFonts w:hint="eastAsia"/>
        </w:rPr>
        <w:t xml:space="preserve"> </w:t>
      </w:r>
      <w:r w:rsidRPr="009303F2">
        <w:t>Relative mRNA expression levels of various cytokines in the lungs at 5 dpi.</w:t>
      </w:r>
    </w:p>
    <w:p w14:paraId="2EE5F1EE" w14:textId="000C3357" w:rsidR="005A5E3C" w:rsidRPr="009303F2" w:rsidRDefault="005A5E3C" w:rsidP="009303F2">
      <w:pPr>
        <w:jc w:val="left"/>
      </w:pPr>
      <w:r w:rsidRPr="009303F2">
        <w:rPr>
          <w:rFonts w:hint="eastAsia"/>
        </w:rPr>
        <w:t>注：灰色为模型对照组，蓝色为免疫组；</w:t>
      </w:r>
      <w:r w:rsidRPr="009303F2">
        <w:t>数据以均值</w:t>
      </w:r>
      <w:r w:rsidRPr="009303F2">
        <w:t xml:space="preserve"> ± </w:t>
      </w:r>
      <w:r w:rsidRPr="009303F2">
        <w:t>标准误</w:t>
      </w:r>
      <w:r w:rsidRPr="009303F2">
        <w:t xml:space="preserve"> (SEM) </w:t>
      </w:r>
      <w:r w:rsidRPr="009303F2">
        <w:t>表示</w:t>
      </w:r>
      <w:r w:rsidRPr="009303F2">
        <w:rPr>
          <w:rFonts w:hint="eastAsia"/>
        </w:rPr>
        <w:t>；</w:t>
      </w:r>
      <w:r w:rsidRPr="009303F2">
        <w:rPr>
          <w:rFonts w:hint="eastAsia"/>
        </w:rPr>
        <w:t>mRNA</w:t>
      </w:r>
      <w:r w:rsidRPr="009303F2">
        <w:rPr>
          <w:rFonts w:hint="eastAsia"/>
        </w:rPr>
        <w:t>相对表达量用</w:t>
      </w:r>
      <w:r w:rsidRPr="009303F2">
        <w:t>-</w:t>
      </w:r>
      <w:r w:rsidRPr="009303F2">
        <w:rPr>
          <w:rFonts w:ascii="Cambria Math" w:hAnsi="Cambria Math" w:cs="Cambria Math"/>
        </w:rPr>
        <w:t>△</w:t>
      </w:r>
      <w:r w:rsidRPr="009303F2">
        <w:t>Ct</w:t>
      </w:r>
      <w:r w:rsidRPr="009303F2">
        <w:rPr>
          <w:rFonts w:hint="eastAsia"/>
        </w:rPr>
        <w:t>计量，内参基因为</w:t>
      </w:r>
      <w:r w:rsidRPr="009303F2">
        <w:t>γ-actin</w:t>
      </w:r>
      <w:r w:rsidRPr="009303F2">
        <w:rPr>
          <w:rFonts w:hint="eastAsia"/>
        </w:rPr>
        <w:t>；不同组别之间采用</w:t>
      </w:r>
      <w:r w:rsidRPr="009303F2">
        <w:rPr>
          <w:rFonts w:hint="eastAsia"/>
        </w:rPr>
        <w:t>t-test</w:t>
      </w:r>
      <w:r w:rsidRPr="009303F2">
        <w:rPr>
          <w:rFonts w:hint="eastAsia"/>
        </w:rPr>
        <w:t>进行统计学分析，</w:t>
      </w:r>
      <w:r w:rsidRPr="009303F2">
        <w:rPr>
          <w:rFonts w:hint="eastAsia"/>
        </w:rPr>
        <w:t>n=5</w:t>
      </w:r>
      <w:r w:rsidRPr="009303F2">
        <w:rPr>
          <w:rFonts w:hint="eastAsia"/>
        </w:rPr>
        <w:t>，</w:t>
      </w:r>
      <w:r w:rsidRPr="009303F2">
        <w:rPr>
          <w:rFonts w:hint="eastAsia"/>
        </w:rPr>
        <w:t>*p&lt;0.05</w:t>
      </w:r>
      <w:r w:rsidRPr="009303F2">
        <w:rPr>
          <w:rFonts w:hint="eastAsia"/>
        </w:rPr>
        <w:t>，</w:t>
      </w:r>
      <w:r w:rsidRPr="009303F2">
        <w:rPr>
          <w:rFonts w:hint="eastAsia"/>
        </w:rPr>
        <w:t>**p&lt;0.01</w:t>
      </w:r>
      <w:r w:rsidRPr="009303F2">
        <w:rPr>
          <w:rFonts w:hint="eastAsia"/>
        </w:rPr>
        <w:t>，</w:t>
      </w:r>
      <w:r w:rsidRPr="009303F2">
        <w:rPr>
          <w:rFonts w:hint="eastAsia"/>
        </w:rPr>
        <w:t>***p&lt;0.001</w:t>
      </w:r>
      <w:r w:rsidRPr="009303F2">
        <w:rPr>
          <w:rFonts w:hint="eastAsia"/>
        </w:rPr>
        <w:t>；</w:t>
      </w:r>
    </w:p>
    <w:p w14:paraId="2A367788" w14:textId="655D8875" w:rsidR="00EA4B69" w:rsidRPr="001429D1" w:rsidRDefault="005A5E3C" w:rsidP="001429D1">
      <w:pPr>
        <w:jc w:val="left"/>
        <w:rPr>
          <w:rFonts w:cs="Times New Roman"/>
          <w:sz w:val="24"/>
          <w:szCs w:val="24"/>
        </w:rPr>
      </w:pPr>
      <w:r w:rsidRPr="009303F2">
        <w:t>N</w:t>
      </w:r>
      <w:r w:rsidRPr="009303F2">
        <w:rPr>
          <w:rFonts w:hint="eastAsia"/>
        </w:rPr>
        <w:t>ote. mRNA relative expression</w:t>
      </w:r>
      <w:r w:rsidRPr="009303F2">
        <w:t xml:space="preserve"> </w:t>
      </w:r>
      <w:proofErr w:type="gramStart"/>
      <w:r w:rsidRPr="009303F2">
        <w:t>were</w:t>
      </w:r>
      <w:proofErr w:type="gramEnd"/>
      <w:r w:rsidRPr="009303F2">
        <w:t xml:space="preserve"> measured in mock (grey) and vaccinated (blue) hamsters. Data are presented as mean ± standard error of the mean (SEM). Relative expression levels are represented as -</w:t>
      </w:r>
      <w:r w:rsidRPr="009303F2">
        <w:rPr>
          <w:rFonts w:ascii="Cambria Math" w:hAnsi="Cambria Math" w:cs="Cambria Math"/>
        </w:rPr>
        <w:t>△</w:t>
      </w:r>
      <w:r w:rsidRPr="009303F2">
        <w:t>Ct, with γ-actin as the reference gene. Statistical significance is indicated by *p &lt; 0.05, **p &lt; 0.01 and ***p &lt; 0.001.</w:t>
      </w:r>
      <w:r w:rsidRPr="009303F2">
        <w:rPr>
          <w:rFonts w:hint="eastAsia"/>
        </w:rPr>
        <w:t xml:space="preserve"> </w:t>
      </w:r>
      <w:r w:rsidRPr="009303F2">
        <w:t xml:space="preserve">Each </w:t>
      </w:r>
      <w:r w:rsidRPr="009303F2">
        <w:rPr>
          <w:rFonts w:hint="eastAsia"/>
        </w:rPr>
        <w:t>timepoints</w:t>
      </w:r>
      <w:r w:rsidRPr="009303F2">
        <w:t xml:space="preserve"> consisted of 5 animals</w:t>
      </w:r>
      <w:r w:rsidRPr="005A5E3C">
        <w:rPr>
          <w:rFonts w:cs="Times New Roman" w:hint="eastAsia"/>
          <w:sz w:val="24"/>
          <w:szCs w:val="24"/>
        </w:rPr>
        <w:t>.</w:t>
      </w:r>
    </w:p>
    <w:p w14:paraId="069457D4" w14:textId="77777777" w:rsidR="00EA4B69" w:rsidRDefault="00EA4B69">
      <w:pPr>
        <w:widowControl/>
        <w:spacing w:line="300" w:lineRule="auto"/>
        <w:jc w:val="left"/>
        <w:rPr>
          <w:b/>
          <w:bCs/>
          <w:sz w:val="24"/>
          <w:szCs w:val="24"/>
        </w:rPr>
      </w:pPr>
    </w:p>
    <w:p w14:paraId="3233D209" w14:textId="1D8B6180" w:rsidR="00B56480" w:rsidRDefault="00B56480">
      <w:pPr>
        <w:widowControl/>
        <w:spacing w:line="300" w:lineRule="auto"/>
        <w:jc w:val="left"/>
        <w:rPr>
          <w:rFonts w:cs="Times New Roman"/>
          <w:b/>
          <w:bCs/>
          <w:sz w:val="24"/>
          <w:szCs w:val="24"/>
        </w:rPr>
      </w:pPr>
      <w:r>
        <w:rPr>
          <w:rFonts w:cs="Times New Roman" w:hint="eastAsia"/>
          <w:b/>
          <w:bCs/>
          <w:sz w:val="24"/>
          <w:szCs w:val="24"/>
        </w:rPr>
        <w:t>13</w:t>
      </w:r>
      <w:r w:rsidRPr="00283362">
        <w:rPr>
          <w:rFonts w:cs="Times New Roman" w:hint="eastAsia"/>
          <w:b/>
          <w:bCs/>
          <w:sz w:val="24"/>
          <w:szCs w:val="24"/>
        </w:rPr>
        <w:t>、</w:t>
      </w:r>
      <w:r>
        <w:rPr>
          <w:rFonts w:cs="Times New Roman" w:hint="eastAsia"/>
          <w:b/>
          <w:bCs/>
          <w:sz w:val="24"/>
          <w:szCs w:val="24"/>
        </w:rPr>
        <w:t>模型关键评价指标</w:t>
      </w:r>
    </w:p>
    <w:p w14:paraId="4814A3BD" w14:textId="3C46C245" w:rsidR="00B574CD" w:rsidRPr="00FA69AD" w:rsidRDefault="00B574CD" w:rsidP="00FA69AD">
      <w:pPr>
        <w:ind w:firstLineChars="200" w:firstLine="420"/>
        <w:jc w:val="left"/>
      </w:pPr>
      <w:r w:rsidRPr="00B574CD">
        <w:rPr>
          <w:rFonts w:hint="eastAsia"/>
        </w:rPr>
        <w:t>本报告涉及的造模方法及评价手段较多，</w:t>
      </w:r>
      <w:r w:rsidR="00FA69AD">
        <w:rPr>
          <w:rFonts w:hint="eastAsia"/>
        </w:rPr>
        <w:t>其目的为从多角度证实模型的可靠性。综合考虑仓鼠感染</w:t>
      </w:r>
      <w:r w:rsidR="00FA69AD">
        <w:rPr>
          <w:rFonts w:hint="eastAsia"/>
        </w:rPr>
        <w:t>RSV</w:t>
      </w:r>
      <w:r w:rsidR="00FA69AD">
        <w:rPr>
          <w:rFonts w:hint="eastAsia"/>
        </w:rPr>
        <w:t>后的疾病表型及病理变化，</w:t>
      </w:r>
      <w:r w:rsidR="00FA69AD" w:rsidRPr="00FA69AD">
        <w:rPr>
          <w:rFonts w:hint="eastAsia"/>
        </w:rPr>
        <w:t>呼吸道合胞病毒感染叙利亚仓鼠及疫苗诱发的疾病增强模型在建</w:t>
      </w:r>
      <w:proofErr w:type="gramStart"/>
      <w:r w:rsidR="00FA69AD" w:rsidRPr="00FA69AD">
        <w:rPr>
          <w:rFonts w:hint="eastAsia"/>
        </w:rPr>
        <w:t>立时应</w:t>
      </w:r>
      <w:proofErr w:type="gramEnd"/>
      <w:r w:rsidR="00FA69AD" w:rsidRPr="00FA69AD">
        <w:rPr>
          <w:rFonts w:hint="eastAsia"/>
        </w:rPr>
        <w:t>满足以下三点关键指标：</w:t>
      </w:r>
    </w:p>
    <w:p w14:paraId="2C1B3AF2" w14:textId="57EE65DB" w:rsidR="00FA69AD" w:rsidRDefault="00FA69AD" w:rsidP="00FA69AD">
      <w:pPr>
        <w:pStyle w:val="ad"/>
        <w:numPr>
          <w:ilvl w:val="1"/>
          <w:numId w:val="7"/>
        </w:numPr>
        <w:ind w:firstLineChars="0"/>
        <w:jc w:val="left"/>
      </w:pPr>
      <w:r w:rsidRPr="00FA69AD">
        <w:rPr>
          <w:rFonts w:hint="eastAsia"/>
        </w:rPr>
        <w:t>感染后</w:t>
      </w:r>
      <w:r w:rsidRPr="00FA69AD">
        <w:rPr>
          <w:rFonts w:hint="eastAsia"/>
        </w:rPr>
        <w:t>5</w:t>
      </w:r>
      <w:r w:rsidRPr="00FA69AD">
        <w:rPr>
          <w:rFonts w:hint="eastAsia"/>
        </w:rPr>
        <w:t>天肺内病毒载量应高于</w:t>
      </w:r>
      <w:r w:rsidRPr="00F97563">
        <w:rPr>
          <w:rFonts w:hint="eastAsia"/>
        </w:rPr>
        <w:t>10</w:t>
      </w:r>
      <w:r w:rsidRPr="006A07E1">
        <w:rPr>
          <w:rFonts w:hint="eastAsia"/>
          <w:vertAlign w:val="superscript"/>
        </w:rPr>
        <w:t>4</w:t>
      </w:r>
      <w:r w:rsidRPr="00F97563">
        <w:rPr>
          <w:rFonts w:hint="eastAsia"/>
        </w:rPr>
        <w:t>拷贝</w:t>
      </w:r>
      <w:r w:rsidRPr="00F97563">
        <w:rPr>
          <w:rFonts w:hint="eastAsia"/>
        </w:rPr>
        <w:t>/</w:t>
      </w:r>
      <w:r w:rsidRPr="00F97563">
        <w:rPr>
          <w:rFonts w:hint="eastAsia"/>
        </w:rPr>
        <w:t>毫克</w:t>
      </w:r>
    </w:p>
    <w:p w14:paraId="297D8FDE" w14:textId="77777777" w:rsidR="00FA69AD" w:rsidRDefault="00FA69AD" w:rsidP="00FA69AD">
      <w:pPr>
        <w:pStyle w:val="ad"/>
        <w:numPr>
          <w:ilvl w:val="1"/>
          <w:numId w:val="7"/>
        </w:numPr>
        <w:ind w:firstLineChars="0"/>
        <w:jc w:val="left"/>
      </w:pPr>
      <w:r>
        <w:rPr>
          <w:rFonts w:hint="eastAsia"/>
        </w:rPr>
        <w:t>感染后</w:t>
      </w:r>
      <w:r>
        <w:rPr>
          <w:rFonts w:hint="eastAsia"/>
        </w:rPr>
        <w:t>5</w:t>
      </w:r>
      <w:r>
        <w:rPr>
          <w:rFonts w:hint="eastAsia"/>
        </w:rPr>
        <w:t>天，肺内出现细支气管炎</w:t>
      </w:r>
    </w:p>
    <w:p w14:paraId="463A1F87" w14:textId="06208AE8" w:rsidR="00FA69AD" w:rsidRDefault="00FA69AD" w:rsidP="00FA69AD">
      <w:pPr>
        <w:pStyle w:val="ad"/>
        <w:numPr>
          <w:ilvl w:val="1"/>
          <w:numId w:val="7"/>
        </w:numPr>
        <w:ind w:firstLineChars="0"/>
        <w:jc w:val="left"/>
      </w:pPr>
      <w:r>
        <w:rPr>
          <w:rFonts w:hint="eastAsia"/>
        </w:rPr>
        <w:t>接种灭活疫苗后感染</w:t>
      </w:r>
      <w:r>
        <w:rPr>
          <w:rFonts w:hint="eastAsia"/>
        </w:rPr>
        <w:t>RSV</w:t>
      </w:r>
      <w:r>
        <w:rPr>
          <w:rFonts w:hint="eastAsia"/>
        </w:rPr>
        <w:t>，肺内出现显著增强的炎症反应</w:t>
      </w:r>
    </w:p>
    <w:p w14:paraId="4965E6A0" w14:textId="77777777" w:rsidR="00FA69AD" w:rsidRPr="00FA69AD" w:rsidRDefault="00FA69AD" w:rsidP="00FA69AD">
      <w:pPr>
        <w:ind w:left="440"/>
        <w:jc w:val="left"/>
      </w:pPr>
    </w:p>
    <w:p w14:paraId="03FA1512" w14:textId="77777777" w:rsidR="00EA4B69" w:rsidRDefault="00BF62D1">
      <w:pPr>
        <w:widowControl/>
        <w:spacing w:line="300" w:lineRule="auto"/>
        <w:jc w:val="left"/>
        <w:rPr>
          <w:b/>
          <w:bCs/>
          <w:sz w:val="24"/>
          <w:szCs w:val="24"/>
        </w:rPr>
      </w:pPr>
      <w:r>
        <w:rPr>
          <w:rFonts w:hint="eastAsia"/>
          <w:b/>
          <w:bCs/>
          <w:sz w:val="24"/>
          <w:szCs w:val="24"/>
        </w:rPr>
        <w:t>五</w:t>
      </w:r>
      <w:r>
        <w:rPr>
          <w:b/>
          <w:bCs/>
          <w:sz w:val="24"/>
          <w:szCs w:val="24"/>
        </w:rPr>
        <w:t>、动物模型的</w:t>
      </w:r>
      <w:r>
        <w:rPr>
          <w:rFonts w:hint="eastAsia"/>
          <w:b/>
          <w:bCs/>
          <w:sz w:val="24"/>
          <w:szCs w:val="24"/>
        </w:rPr>
        <w:t>生物</w:t>
      </w:r>
      <w:r>
        <w:rPr>
          <w:b/>
          <w:bCs/>
          <w:sz w:val="24"/>
          <w:szCs w:val="24"/>
        </w:rPr>
        <w:t>安全性。</w:t>
      </w:r>
    </w:p>
    <w:p w14:paraId="225A9082" w14:textId="6F79419D" w:rsidR="00EA4B69" w:rsidRPr="006529F9" w:rsidRDefault="00BF62D1" w:rsidP="006529F9">
      <w:pPr>
        <w:ind w:firstLineChars="200" w:firstLine="420"/>
        <w:jc w:val="left"/>
      </w:pPr>
      <w:r w:rsidRPr="006529F9">
        <w:rPr>
          <w:rFonts w:hint="eastAsia"/>
        </w:rPr>
        <w:t>本实验</w:t>
      </w:r>
      <w:r w:rsidRPr="006529F9">
        <w:t>于中国医学科学院医学实验动物研究所动物生物安全二级实验室（</w:t>
      </w:r>
      <w:r w:rsidRPr="006529F9">
        <w:t>ABSL-2</w:t>
      </w:r>
      <w:r w:rsidRPr="006529F9">
        <w:t>）中进行</w:t>
      </w:r>
      <w:r w:rsidRPr="006529F9">
        <w:rPr>
          <w:rFonts w:hint="eastAsia"/>
        </w:rPr>
        <w:t>。</w:t>
      </w:r>
    </w:p>
    <w:p w14:paraId="0766A153" w14:textId="1A83F1E1" w:rsidR="00EA4B69" w:rsidRPr="006529F9" w:rsidRDefault="00BF62D1" w:rsidP="006529F9">
      <w:pPr>
        <w:ind w:firstLineChars="200" w:firstLine="420"/>
        <w:jc w:val="left"/>
      </w:pPr>
      <w:r w:rsidRPr="006529F9">
        <w:rPr>
          <w:rFonts w:hint="eastAsia"/>
        </w:rPr>
        <w:t>动物感染</w:t>
      </w:r>
      <w:r w:rsidR="007C08F0" w:rsidRPr="006529F9">
        <w:rPr>
          <w:rFonts w:hint="eastAsia"/>
        </w:rPr>
        <w:t>RSV</w:t>
      </w:r>
      <w:r w:rsidRPr="006529F9">
        <w:rPr>
          <w:rFonts w:hint="eastAsia"/>
        </w:rPr>
        <w:t>，在人间传染病名录中属于第三类，一般情况下对人类、动物或环境不构成严重危害，传播风险有限</w:t>
      </w:r>
      <w:r w:rsidR="00AC75D7">
        <w:rPr>
          <w:rFonts w:hint="eastAsia"/>
        </w:rPr>
        <w:t>，</w:t>
      </w:r>
      <w:r w:rsidRPr="006529F9">
        <w:rPr>
          <w:rFonts w:hint="eastAsia"/>
        </w:rPr>
        <w:t>实验室感染后很少引起严重疾病，且具备有效治疗和预防措施；</w:t>
      </w:r>
    </w:p>
    <w:p w14:paraId="603F12CB" w14:textId="5570120C" w:rsidR="00EA4B69" w:rsidRPr="006529F9" w:rsidRDefault="00BF62D1" w:rsidP="00B46183">
      <w:pPr>
        <w:ind w:firstLineChars="200" w:firstLine="420"/>
        <w:jc w:val="left"/>
      </w:pPr>
      <w:r w:rsidRPr="006529F9">
        <w:rPr>
          <w:rFonts w:hint="eastAsia"/>
        </w:rPr>
        <w:t>实验人员均经过生物安全培训获得证书，，实验人员进入动物房之前，穿戴防护服、口罩、帽子、鞋套，防护眼镜等进行防护，</w:t>
      </w:r>
      <w:r w:rsidR="006529F9">
        <w:rPr>
          <w:rFonts w:hint="eastAsia"/>
        </w:rPr>
        <w:t>全部</w:t>
      </w:r>
      <w:r w:rsidRPr="006529F9">
        <w:rPr>
          <w:rFonts w:hint="eastAsia"/>
        </w:rPr>
        <w:t>实验操作均在负一层</w:t>
      </w:r>
      <w:r w:rsidRPr="006529F9">
        <w:rPr>
          <w:rFonts w:hint="eastAsia"/>
        </w:rPr>
        <w:t>ABSL-2+</w:t>
      </w:r>
      <w:r w:rsidRPr="006529F9">
        <w:rPr>
          <w:rFonts w:hint="eastAsia"/>
        </w:rPr>
        <w:t>动物房生物安全柜中进行，实验后病毒毒株、动物尸体、尿垫等</w:t>
      </w:r>
      <w:r w:rsidR="00AC75D7">
        <w:rPr>
          <w:rFonts w:hint="eastAsia"/>
        </w:rPr>
        <w:t>均经过妥善</w:t>
      </w:r>
      <w:r w:rsidRPr="006529F9">
        <w:rPr>
          <w:rFonts w:hint="eastAsia"/>
        </w:rPr>
        <w:t>包装</w:t>
      </w:r>
      <w:r w:rsidR="00AC75D7">
        <w:rPr>
          <w:rFonts w:hint="eastAsia"/>
        </w:rPr>
        <w:t>后</w:t>
      </w:r>
      <w:r w:rsidRPr="006529F9">
        <w:rPr>
          <w:rFonts w:hint="eastAsia"/>
        </w:rPr>
        <w:t>行高压灭菌处理，注射器</w:t>
      </w:r>
      <w:r w:rsidR="00AC75D7">
        <w:rPr>
          <w:rFonts w:hint="eastAsia"/>
        </w:rPr>
        <w:t>置于</w:t>
      </w:r>
      <w:r w:rsidRPr="006529F9">
        <w:rPr>
          <w:rFonts w:hint="eastAsia"/>
        </w:rPr>
        <w:t>利器桶处理；实验结束按培训时要求，脱掉防护设备集中处理。</w:t>
      </w:r>
    </w:p>
    <w:p w14:paraId="7730306B" w14:textId="3F1C6446" w:rsidR="00EA4B69" w:rsidRPr="006529F9" w:rsidRDefault="00BF62D1" w:rsidP="00B46183">
      <w:pPr>
        <w:ind w:firstLineChars="200" w:firstLine="420"/>
        <w:jc w:val="left"/>
      </w:pPr>
      <w:r w:rsidRPr="006529F9">
        <w:rPr>
          <w:rFonts w:hint="eastAsia"/>
        </w:rPr>
        <w:t>离心、匀浆、病毒载量检测等实验操作在二层</w:t>
      </w:r>
      <w:r w:rsidR="00B46183">
        <w:rPr>
          <w:rFonts w:hint="eastAsia"/>
        </w:rPr>
        <w:t>刘江宁</w:t>
      </w:r>
      <w:r w:rsidRPr="006529F9">
        <w:rPr>
          <w:rFonts w:hint="eastAsia"/>
        </w:rPr>
        <w:t>课题组</w:t>
      </w:r>
      <w:r w:rsidRPr="006529F9">
        <w:rPr>
          <w:rFonts w:hint="eastAsia"/>
        </w:rPr>
        <w:t>BSL-</w:t>
      </w:r>
      <w:r w:rsidRPr="006529F9">
        <w:rPr>
          <w:rFonts w:hint="eastAsia"/>
        </w:rPr>
        <w:t>2</w:t>
      </w:r>
      <w:r w:rsidRPr="006529F9">
        <w:rPr>
          <w:rFonts w:hint="eastAsia"/>
        </w:rPr>
        <w:t>实验室的生物安全柜中进行。所有涉及到的相关污染物如离心管、注射器、手术剪、手术</w:t>
      </w:r>
      <w:proofErr w:type="gramStart"/>
      <w:r w:rsidRPr="006529F9">
        <w:rPr>
          <w:rFonts w:hint="eastAsia"/>
        </w:rPr>
        <w:t>镊</w:t>
      </w:r>
      <w:proofErr w:type="gramEnd"/>
      <w:r w:rsidRPr="006529F9">
        <w:rPr>
          <w:rFonts w:hint="eastAsia"/>
        </w:rPr>
        <w:t>和毒株等</w:t>
      </w:r>
      <w:r w:rsidR="00A34D0C">
        <w:rPr>
          <w:rFonts w:hint="eastAsia"/>
        </w:rPr>
        <w:t>经</w:t>
      </w:r>
      <w:r w:rsidRPr="006529F9">
        <w:rPr>
          <w:rFonts w:hint="eastAsia"/>
        </w:rPr>
        <w:t>统一高温高压消毒后集中处理。</w:t>
      </w:r>
    </w:p>
    <w:p w14:paraId="0EBE6F30" w14:textId="0474107F" w:rsidR="00EA4B69" w:rsidRPr="006529F9" w:rsidRDefault="00BF62D1" w:rsidP="00B46183">
      <w:pPr>
        <w:ind w:firstLineChars="200" w:firstLine="420"/>
        <w:jc w:val="left"/>
      </w:pPr>
      <w:r w:rsidRPr="006529F9">
        <w:rPr>
          <w:rFonts w:hint="eastAsia"/>
        </w:rPr>
        <w:t>实验人员定期</w:t>
      </w:r>
      <w:proofErr w:type="gramStart"/>
      <w:r w:rsidRPr="006529F9">
        <w:rPr>
          <w:rFonts w:hint="eastAsia"/>
        </w:rPr>
        <w:t>根据笼卡和</w:t>
      </w:r>
      <w:proofErr w:type="gramEnd"/>
      <w:r w:rsidRPr="006529F9">
        <w:rPr>
          <w:rFonts w:hint="eastAsia"/>
        </w:rPr>
        <w:t>个体标记确认动物数量和一般状态。</w:t>
      </w:r>
    </w:p>
    <w:p w14:paraId="3ABC30B9" w14:textId="77A1B5FA" w:rsidR="00EA4B69" w:rsidRPr="006529F9" w:rsidRDefault="00BF62D1" w:rsidP="00B46183">
      <w:pPr>
        <w:ind w:firstLineChars="200" w:firstLine="420"/>
        <w:jc w:val="left"/>
      </w:pPr>
      <w:r w:rsidRPr="006529F9">
        <w:rPr>
          <w:rFonts w:hint="eastAsia"/>
        </w:rPr>
        <w:lastRenderedPageBreak/>
        <w:t>若在实验期间在动物室内发现逃逸的动物，应立即捕获，并放入临时笼具内，观察逃逸动物状态。</w:t>
      </w:r>
      <w:proofErr w:type="gramStart"/>
      <w:r w:rsidRPr="006529F9">
        <w:rPr>
          <w:rFonts w:hint="eastAsia"/>
        </w:rPr>
        <w:t>若动物</w:t>
      </w:r>
      <w:proofErr w:type="gramEnd"/>
      <w:r w:rsidRPr="006529F9">
        <w:rPr>
          <w:rFonts w:hint="eastAsia"/>
        </w:rPr>
        <w:t>一般状态无异常，可放回原饲养笼，若出现异常，如体重明显下降、衰弱等，应执行安乐死做好记录。</w:t>
      </w:r>
    </w:p>
    <w:p w14:paraId="60A5EA18" w14:textId="248502F1" w:rsidR="00EA4B69" w:rsidRPr="006529F9" w:rsidRDefault="00BF62D1" w:rsidP="00B46183">
      <w:pPr>
        <w:ind w:firstLineChars="200" w:firstLine="420"/>
        <w:jc w:val="left"/>
      </w:pPr>
      <w:r w:rsidRPr="006529F9">
        <w:rPr>
          <w:rFonts w:hint="eastAsia"/>
        </w:rPr>
        <w:t>为防止动物从动物室逃逸至走廊甚至设施外，人员进出开关门时应特别注意，进出门后确保门已关严。</w:t>
      </w:r>
      <w:r w:rsidRPr="006529F9">
        <w:rPr>
          <w:rFonts w:hint="eastAsia"/>
        </w:rPr>
        <w:t xml:space="preserve"> </w:t>
      </w:r>
    </w:p>
    <w:p w14:paraId="58128018" w14:textId="0C9FBD6A" w:rsidR="00EA4B69" w:rsidRDefault="00BF62D1" w:rsidP="00B46183">
      <w:pPr>
        <w:ind w:firstLineChars="200" w:firstLine="420"/>
        <w:jc w:val="left"/>
      </w:pPr>
      <w:r w:rsidRPr="006529F9">
        <w:rPr>
          <w:rFonts w:hint="eastAsia"/>
        </w:rPr>
        <w:t>实验结束后小鼠全部进行安乐死，并严格按相关规定处理动物尸</w:t>
      </w:r>
      <w:r w:rsidRPr="006529F9">
        <w:rPr>
          <w:rFonts w:hint="eastAsia"/>
        </w:rPr>
        <w:t>体，即在生物安全柜内将感染性动物尸体装入医疗废物包装袋，表面喷洒消毒剂后取出，使用高压指示胶带封口，经高压灭菌后转移出实验室，统一存放在动物尸体存放专用冰箱冰柜，称重登记，由专业机构集中回收无害化处理。</w:t>
      </w:r>
    </w:p>
    <w:p w14:paraId="58C90FB4" w14:textId="77777777" w:rsidR="00EA4B69" w:rsidRDefault="00EA4B69">
      <w:pPr>
        <w:widowControl/>
        <w:spacing w:line="300" w:lineRule="auto"/>
        <w:ind w:firstLineChars="200" w:firstLine="480"/>
        <w:jc w:val="left"/>
        <w:rPr>
          <w:color w:val="FF0000"/>
          <w:sz w:val="24"/>
        </w:rPr>
      </w:pPr>
    </w:p>
    <w:p w14:paraId="346C5750" w14:textId="77777777" w:rsidR="00EA4B69" w:rsidRDefault="00BF62D1">
      <w:pPr>
        <w:widowControl/>
        <w:spacing w:line="300" w:lineRule="auto"/>
        <w:jc w:val="left"/>
        <w:rPr>
          <w:b/>
          <w:bCs/>
          <w:sz w:val="24"/>
          <w:szCs w:val="24"/>
        </w:rPr>
      </w:pPr>
      <w:r>
        <w:rPr>
          <w:rFonts w:hint="eastAsia"/>
          <w:b/>
          <w:bCs/>
          <w:sz w:val="24"/>
          <w:szCs w:val="24"/>
        </w:rPr>
        <w:t>六</w:t>
      </w:r>
      <w:r>
        <w:rPr>
          <w:b/>
          <w:bCs/>
          <w:sz w:val="24"/>
          <w:szCs w:val="24"/>
        </w:rPr>
        <w:t>、讨论和结论</w:t>
      </w:r>
    </w:p>
    <w:p w14:paraId="6D7C3F4E" w14:textId="18042137" w:rsidR="00EA4B69" w:rsidRPr="000E0656" w:rsidRDefault="00577644" w:rsidP="000E0656">
      <w:pPr>
        <w:ind w:firstLineChars="200" w:firstLine="420"/>
        <w:jc w:val="left"/>
      </w:pPr>
      <w:r w:rsidRPr="000E0656">
        <w:rPr>
          <w:rFonts w:hint="eastAsia"/>
        </w:rPr>
        <w:t>呼吸道合胞病毒对婴幼儿及老年人健康构成严重威胁，给全球公共卫生体系带来了沉重负担。随着针对</w:t>
      </w:r>
      <w:r w:rsidRPr="000E0656">
        <w:rPr>
          <w:rFonts w:hint="eastAsia"/>
        </w:rPr>
        <w:t>RSV</w:t>
      </w:r>
      <w:r w:rsidRPr="000E0656">
        <w:rPr>
          <w:rFonts w:hint="eastAsia"/>
        </w:rPr>
        <w:t>的疫苗和治疗药物研发取得</w:t>
      </w:r>
      <w:r w:rsidR="00DC5548" w:rsidRPr="000E0656">
        <w:rPr>
          <w:rFonts w:hint="eastAsia"/>
        </w:rPr>
        <w:t>快速</w:t>
      </w:r>
      <w:r w:rsidRPr="000E0656">
        <w:rPr>
          <w:rFonts w:hint="eastAsia"/>
        </w:rPr>
        <w:t>进展，相关临床前研究对</w:t>
      </w:r>
      <w:r w:rsidRPr="000E0656">
        <w:rPr>
          <w:rFonts w:hint="eastAsia"/>
        </w:rPr>
        <w:t>RSV</w:t>
      </w:r>
      <w:r w:rsidRPr="000E0656">
        <w:rPr>
          <w:rFonts w:hint="eastAsia"/>
        </w:rPr>
        <w:t>动物模型提出了更高要求</w:t>
      </w:r>
      <w:r w:rsidR="00DC5548" w:rsidRPr="000E0656">
        <w:rPr>
          <w:rFonts w:hint="eastAsia"/>
        </w:rPr>
        <w:t>。</w:t>
      </w:r>
      <w:r w:rsidR="00514408" w:rsidRPr="000E0656">
        <w:rPr>
          <w:rFonts w:hint="eastAsia"/>
        </w:rPr>
        <w:t>首选</w:t>
      </w:r>
      <w:r w:rsidRPr="000E0656">
        <w:rPr>
          <w:rFonts w:hint="eastAsia"/>
        </w:rPr>
        <w:t>的</w:t>
      </w:r>
      <w:r w:rsidRPr="000E0656">
        <w:rPr>
          <w:rFonts w:hint="eastAsia"/>
        </w:rPr>
        <w:t>RSV</w:t>
      </w:r>
      <w:r w:rsidRPr="000E0656">
        <w:rPr>
          <w:rFonts w:hint="eastAsia"/>
        </w:rPr>
        <w:t>啮齿类动物模型</w:t>
      </w:r>
      <w:r w:rsidR="003F0679" w:rsidRPr="000E0656">
        <w:rPr>
          <w:rFonts w:hint="eastAsia"/>
        </w:rPr>
        <w:t>——</w:t>
      </w:r>
      <w:r w:rsidRPr="000E0656">
        <w:rPr>
          <w:rFonts w:hint="eastAsia"/>
        </w:rPr>
        <w:t>棉</w:t>
      </w:r>
      <w:proofErr w:type="gramStart"/>
      <w:r w:rsidRPr="000E0656">
        <w:rPr>
          <w:rFonts w:hint="eastAsia"/>
        </w:rPr>
        <w:t>鼠</w:t>
      </w:r>
      <w:r w:rsidR="003F0679" w:rsidRPr="000E0656">
        <w:rPr>
          <w:rFonts w:hint="eastAsia"/>
        </w:rPr>
        <w:t>面临</w:t>
      </w:r>
      <w:proofErr w:type="gramEnd"/>
      <w:r w:rsidR="003F0679" w:rsidRPr="000E0656">
        <w:rPr>
          <w:rFonts w:hint="eastAsia"/>
        </w:rPr>
        <w:t>较大</w:t>
      </w:r>
      <w:r w:rsidR="00AA7D16" w:rsidRPr="000E0656">
        <w:rPr>
          <w:rFonts w:hint="eastAsia"/>
        </w:rPr>
        <w:t>供给缺</w:t>
      </w:r>
      <w:r w:rsidR="003F0679" w:rsidRPr="000E0656">
        <w:rPr>
          <w:rFonts w:hint="eastAsia"/>
        </w:rPr>
        <w:t>口，</w:t>
      </w:r>
      <w:r w:rsidR="00635C60" w:rsidRPr="000E0656">
        <w:rPr>
          <w:rFonts w:hint="eastAsia"/>
        </w:rPr>
        <w:t>常用的</w:t>
      </w:r>
      <w:proofErr w:type="spellStart"/>
      <w:r w:rsidR="00635C60" w:rsidRPr="000E0656">
        <w:rPr>
          <w:rFonts w:hint="eastAsia"/>
        </w:rPr>
        <w:t>Balb</w:t>
      </w:r>
      <w:proofErr w:type="spellEnd"/>
      <w:r w:rsidR="00635C60" w:rsidRPr="000E0656">
        <w:rPr>
          <w:rFonts w:hint="eastAsia"/>
        </w:rPr>
        <w:t>/c</w:t>
      </w:r>
      <w:r w:rsidR="00635C60" w:rsidRPr="000E0656">
        <w:rPr>
          <w:rFonts w:hint="eastAsia"/>
        </w:rPr>
        <w:t>小鼠模型感染</w:t>
      </w:r>
      <w:r w:rsidR="00635C60" w:rsidRPr="000E0656">
        <w:rPr>
          <w:rFonts w:hint="eastAsia"/>
        </w:rPr>
        <w:t>RSV</w:t>
      </w:r>
      <w:r w:rsidR="00635C60" w:rsidRPr="000E0656">
        <w:rPr>
          <w:rFonts w:hint="eastAsia"/>
        </w:rPr>
        <w:t>后</w:t>
      </w:r>
      <w:r w:rsidR="00AA7D16" w:rsidRPr="000E0656">
        <w:rPr>
          <w:rFonts w:hint="eastAsia"/>
        </w:rPr>
        <w:t>疾病</w:t>
      </w:r>
      <w:r w:rsidR="00635C60" w:rsidRPr="000E0656">
        <w:rPr>
          <w:rFonts w:hint="eastAsia"/>
        </w:rPr>
        <w:t>表现与人类差异较大，在一定程度上影响了相关研究的开展及推进。</w:t>
      </w:r>
    </w:p>
    <w:p w14:paraId="7A9BFFDB" w14:textId="2B489653" w:rsidR="00635C60" w:rsidRPr="000E0656" w:rsidRDefault="0085589F" w:rsidP="000E0656">
      <w:pPr>
        <w:ind w:firstLineChars="200" w:firstLine="420"/>
        <w:jc w:val="left"/>
      </w:pPr>
      <w:r w:rsidRPr="000E0656">
        <w:rPr>
          <w:rFonts w:hint="eastAsia"/>
        </w:rPr>
        <w:t>FI-RSV</w:t>
      </w:r>
      <w:r w:rsidRPr="000E0656">
        <w:rPr>
          <w:rFonts w:hint="eastAsia"/>
        </w:rPr>
        <w:t>疫苗引发的</w:t>
      </w:r>
      <w:r w:rsidRPr="000E0656">
        <w:rPr>
          <w:rFonts w:hint="eastAsia"/>
        </w:rPr>
        <w:t>ERD</w:t>
      </w:r>
      <w:r w:rsidRPr="000E0656">
        <w:rPr>
          <w:rFonts w:hint="eastAsia"/>
        </w:rPr>
        <w:t>一直是</w:t>
      </w:r>
      <w:r w:rsidRPr="000E0656">
        <w:rPr>
          <w:rFonts w:hint="eastAsia"/>
        </w:rPr>
        <w:t>RSV</w:t>
      </w:r>
      <w:r w:rsidRPr="000E0656">
        <w:rPr>
          <w:rFonts w:hint="eastAsia"/>
        </w:rPr>
        <w:t>疫苗研发关注</w:t>
      </w:r>
      <w:r w:rsidR="00E11837">
        <w:rPr>
          <w:rFonts w:hint="eastAsia"/>
        </w:rPr>
        <w:t>重点</w:t>
      </w:r>
      <w:r w:rsidRPr="000E0656">
        <w:rPr>
          <w:rFonts w:hint="eastAsia"/>
        </w:rPr>
        <w:t>，在</w:t>
      </w:r>
      <w:r w:rsidRPr="000E0656">
        <w:rPr>
          <w:rFonts w:hint="eastAsia"/>
        </w:rPr>
        <w:t>20</w:t>
      </w:r>
      <w:r w:rsidRPr="000E0656">
        <w:rPr>
          <w:rFonts w:hint="eastAsia"/>
        </w:rPr>
        <w:t>世纪</w:t>
      </w:r>
      <w:r w:rsidRPr="000E0656">
        <w:rPr>
          <w:rFonts w:hint="eastAsia"/>
        </w:rPr>
        <w:t>60</w:t>
      </w:r>
      <w:r w:rsidRPr="000E0656">
        <w:rPr>
          <w:rFonts w:hint="eastAsia"/>
        </w:rPr>
        <w:t>年代美国进行的临床试验中，</w:t>
      </w:r>
      <w:r w:rsidRPr="000E0656">
        <w:rPr>
          <w:rFonts w:hint="eastAsia"/>
        </w:rPr>
        <w:t>20</w:t>
      </w:r>
      <w:r w:rsidRPr="000E0656">
        <w:rPr>
          <w:rFonts w:hint="eastAsia"/>
        </w:rPr>
        <w:t>名接种疫苗的儿童中有</w:t>
      </w:r>
      <w:r w:rsidRPr="000E0656">
        <w:rPr>
          <w:rFonts w:hint="eastAsia"/>
        </w:rPr>
        <w:t>16</w:t>
      </w:r>
      <w:r w:rsidRPr="000E0656">
        <w:rPr>
          <w:rFonts w:hint="eastAsia"/>
        </w:rPr>
        <w:t>人需要住院，其中</w:t>
      </w:r>
      <w:r w:rsidRPr="000E0656">
        <w:rPr>
          <w:rFonts w:hint="eastAsia"/>
        </w:rPr>
        <w:t>2</w:t>
      </w:r>
      <w:r w:rsidRPr="000E0656">
        <w:rPr>
          <w:rFonts w:hint="eastAsia"/>
        </w:rPr>
        <w:t>人死亡，远高于自然感染</w:t>
      </w:r>
      <w:r w:rsidRPr="000E0656">
        <w:rPr>
          <w:rFonts w:hint="eastAsia"/>
        </w:rPr>
        <w:t>RSV</w:t>
      </w:r>
      <w:r w:rsidRPr="000E0656">
        <w:rPr>
          <w:rFonts w:hint="eastAsia"/>
        </w:rPr>
        <w:t>的病死率。对死者肺部的病理分析显示，肺组织中出现大量中性粒细胞及嗜酸性粒细胞浸润，部分肺叶实变，肺部免疫反应出现</w:t>
      </w:r>
      <w:r w:rsidRPr="000E0656">
        <w:rPr>
          <w:rFonts w:hint="eastAsia"/>
        </w:rPr>
        <w:t>TH2</w:t>
      </w:r>
      <w:r w:rsidRPr="000E0656">
        <w:rPr>
          <w:rFonts w:hint="eastAsia"/>
        </w:rPr>
        <w:t>型极化。</w:t>
      </w:r>
    </w:p>
    <w:p w14:paraId="2767E6E8" w14:textId="0656913E" w:rsidR="00243757" w:rsidRPr="000E0656" w:rsidRDefault="00243757" w:rsidP="000E0656">
      <w:pPr>
        <w:ind w:firstLineChars="200" w:firstLine="420"/>
        <w:jc w:val="left"/>
      </w:pPr>
      <w:r w:rsidRPr="000E0656">
        <w:rPr>
          <w:rFonts w:hint="eastAsia"/>
        </w:rPr>
        <w:t>由于缺乏合适的动物模型，多年来</w:t>
      </w:r>
      <w:r w:rsidRPr="000E0656">
        <w:rPr>
          <w:rFonts w:hint="eastAsia"/>
        </w:rPr>
        <w:t>ERD</w:t>
      </w:r>
      <w:r w:rsidRPr="000E0656">
        <w:rPr>
          <w:rFonts w:hint="eastAsia"/>
        </w:rPr>
        <w:t>相关研究进展缓慢：黑猩猩模型存在伦理顾虑、其他非人灵长类动物模型缺乏嗜酸性粒细胞浸润、棉鼠模型及小鼠模型的</w:t>
      </w:r>
      <w:r w:rsidRPr="000E0656">
        <w:rPr>
          <w:rFonts w:hint="eastAsia"/>
        </w:rPr>
        <w:t>ERD</w:t>
      </w:r>
      <w:r w:rsidRPr="000E0656">
        <w:rPr>
          <w:rFonts w:hint="eastAsia"/>
        </w:rPr>
        <w:t>反应</w:t>
      </w:r>
      <w:r w:rsidR="00395670" w:rsidRPr="000E0656">
        <w:rPr>
          <w:rFonts w:hint="eastAsia"/>
        </w:rPr>
        <w:t>不够强烈，疾病表现与人类差异较大。</w:t>
      </w:r>
    </w:p>
    <w:p w14:paraId="39E6E1F0" w14:textId="4506789F" w:rsidR="004576D0" w:rsidRPr="000E0656" w:rsidRDefault="00395670" w:rsidP="000E0656">
      <w:pPr>
        <w:ind w:firstLineChars="200" w:firstLine="420"/>
        <w:jc w:val="left"/>
      </w:pPr>
      <w:r w:rsidRPr="000E0656">
        <w:rPr>
          <w:rFonts w:hint="eastAsia"/>
        </w:rPr>
        <w:t>我们建立的仓鼠模型中，</w:t>
      </w:r>
      <w:r w:rsidR="002C679E">
        <w:rPr>
          <w:rFonts w:hint="eastAsia"/>
        </w:rPr>
        <w:t>成年、老年</w:t>
      </w:r>
      <w:r w:rsidRPr="000E0656">
        <w:rPr>
          <w:rFonts w:hint="eastAsia"/>
        </w:rPr>
        <w:t>仓鼠感染</w:t>
      </w:r>
      <w:r w:rsidRPr="000E0656">
        <w:rPr>
          <w:rFonts w:hint="eastAsia"/>
        </w:rPr>
        <w:t>RSV</w:t>
      </w:r>
      <w:r w:rsidRPr="000E0656">
        <w:rPr>
          <w:rFonts w:hint="eastAsia"/>
        </w:rPr>
        <w:t>后，出现咳嗽、喘息等症状，肺部病理表现为典型的病毒</w:t>
      </w:r>
      <w:r w:rsidR="00BB5418">
        <w:rPr>
          <w:rFonts w:hint="eastAsia"/>
        </w:rPr>
        <w:t>性</w:t>
      </w:r>
      <w:r w:rsidRPr="000E0656">
        <w:rPr>
          <w:rFonts w:hint="eastAsia"/>
        </w:rPr>
        <w:t>细支气管炎</w:t>
      </w:r>
      <w:r w:rsidR="00334D2F">
        <w:rPr>
          <w:rFonts w:hint="eastAsia"/>
        </w:rPr>
        <w:t>。</w:t>
      </w:r>
      <w:r w:rsidR="00BB700F" w:rsidRPr="000E0656">
        <w:rPr>
          <w:rFonts w:hint="eastAsia"/>
        </w:rPr>
        <w:t>与常用的</w:t>
      </w:r>
      <w:proofErr w:type="spellStart"/>
      <w:r w:rsidR="00BB700F" w:rsidRPr="000E0656">
        <w:rPr>
          <w:rFonts w:hint="eastAsia"/>
        </w:rPr>
        <w:t>Balb</w:t>
      </w:r>
      <w:proofErr w:type="spellEnd"/>
      <w:r w:rsidR="00BB700F" w:rsidRPr="000E0656">
        <w:rPr>
          <w:rFonts w:hint="eastAsia"/>
        </w:rPr>
        <w:t>/c</w:t>
      </w:r>
      <w:r w:rsidR="00BB700F" w:rsidRPr="000E0656">
        <w:rPr>
          <w:rFonts w:hint="eastAsia"/>
        </w:rPr>
        <w:t>小鼠相比，仓鼠感染</w:t>
      </w:r>
      <w:r w:rsidR="00BB700F" w:rsidRPr="000E0656">
        <w:rPr>
          <w:rFonts w:hint="eastAsia"/>
        </w:rPr>
        <w:t>RSV</w:t>
      </w:r>
      <w:r w:rsidR="00BB700F" w:rsidRPr="000E0656">
        <w:rPr>
          <w:rFonts w:hint="eastAsia"/>
        </w:rPr>
        <w:t>后疾病表现与人类更为相似。</w:t>
      </w:r>
      <w:r w:rsidR="0013488E" w:rsidRPr="000E0656">
        <w:rPr>
          <w:rFonts w:hint="eastAsia"/>
        </w:rPr>
        <w:t>更为重要的是，接种热灭活</w:t>
      </w:r>
      <w:r w:rsidR="00334D2F">
        <w:rPr>
          <w:rFonts w:hint="eastAsia"/>
        </w:rPr>
        <w:t>RSV</w:t>
      </w:r>
      <w:r w:rsidR="0013488E" w:rsidRPr="000E0656">
        <w:rPr>
          <w:rFonts w:hint="eastAsia"/>
        </w:rPr>
        <w:t>疫苗的仓鼠在感染后出现了严重的</w:t>
      </w:r>
      <w:r w:rsidR="0013488E" w:rsidRPr="000E0656">
        <w:rPr>
          <w:rFonts w:hint="eastAsia"/>
        </w:rPr>
        <w:t>ERD</w:t>
      </w:r>
      <w:r w:rsidR="0013488E" w:rsidRPr="000E0656">
        <w:rPr>
          <w:rFonts w:hint="eastAsia"/>
        </w:rPr>
        <w:t>副反应，特征为肺部炎症加重，细支气管及血管周围出现大量中性粒细胞、嗜酸性粒细胞浸润，部分肺组织出现实变，肺内</w:t>
      </w:r>
      <w:r w:rsidR="0013488E" w:rsidRPr="000E0656">
        <w:rPr>
          <w:rFonts w:hint="eastAsia"/>
        </w:rPr>
        <w:t>TH2</w:t>
      </w:r>
      <w:r w:rsidR="0013488E" w:rsidRPr="000E0656">
        <w:rPr>
          <w:rFonts w:hint="eastAsia"/>
        </w:rPr>
        <w:t>型细胞因子表达量显著上调，</w:t>
      </w:r>
      <w:r w:rsidR="00DC5183" w:rsidRPr="000E0656">
        <w:rPr>
          <w:rFonts w:hint="eastAsia"/>
        </w:rPr>
        <w:t>符合公认的</w:t>
      </w:r>
      <w:r w:rsidR="00DC5183" w:rsidRPr="000E0656">
        <w:rPr>
          <w:rFonts w:hint="eastAsia"/>
        </w:rPr>
        <w:t>ERD</w:t>
      </w:r>
      <w:r w:rsidR="00DC5183" w:rsidRPr="000E0656">
        <w:rPr>
          <w:rFonts w:hint="eastAsia"/>
        </w:rPr>
        <w:t>发生机制</w:t>
      </w:r>
      <w:r w:rsidR="0013488E" w:rsidRPr="000E0656">
        <w:rPr>
          <w:rFonts w:hint="eastAsia"/>
        </w:rPr>
        <w:t>。</w:t>
      </w:r>
    </w:p>
    <w:p w14:paraId="126ED82C" w14:textId="33DE2B2C" w:rsidR="00302073" w:rsidRDefault="00DC5183" w:rsidP="000E0656">
      <w:pPr>
        <w:ind w:firstLineChars="200" w:firstLine="420"/>
        <w:jc w:val="left"/>
      </w:pPr>
      <w:r w:rsidRPr="000E0656">
        <w:rPr>
          <w:rFonts w:hint="eastAsia"/>
        </w:rPr>
        <w:t>尽管此前曾有过仓鼠感染</w:t>
      </w:r>
      <w:r w:rsidRPr="000E0656">
        <w:rPr>
          <w:rFonts w:hint="eastAsia"/>
        </w:rPr>
        <w:t>RSV</w:t>
      </w:r>
      <w:r w:rsidRPr="000E0656">
        <w:rPr>
          <w:rFonts w:hint="eastAsia"/>
        </w:rPr>
        <w:t>的报道，但是缺乏详细的病毒载量、病理变化等疾病发生机制研究，且从未有文献报道过仓鼠模型中复现</w:t>
      </w:r>
      <w:r w:rsidRPr="000E0656">
        <w:rPr>
          <w:rFonts w:hint="eastAsia"/>
        </w:rPr>
        <w:t>ERD</w:t>
      </w:r>
      <w:r w:rsidRPr="000E0656">
        <w:rPr>
          <w:rFonts w:hint="eastAsia"/>
        </w:rPr>
        <w:t>反应的案例。</w:t>
      </w:r>
      <w:r w:rsidR="00C212E9" w:rsidRPr="000E0656">
        <w:rPr>
          <w:rFonts w:hint="eastAsia"/>
        </w:rPr>
        <w:t>我们</w:t>
      </w:r>
      <w:r w:rsidR="009B2DB3">
        <w:rPr>
          <w:rFonts w:hint="eastAsia"/>
        </w:rPr>
        <w:t>研制的仓鼠模型</w:t>
      </w:r>
      <w:r w:rsidR="00C212E9" w:rsidRPr="000E0656">
        <w:rPr>
          <w:rFonts w:hint="eastAsia"/>
        </w:rPr>
        <w:t>详细阐述了</w:t>
      </w:r>
      <w:r w:rsidR="009B2DB3">
        <w:rPr>
          <w:rFonts w:hint="eastAsia"/>
        </w:rPr>
        <w:t>不同年龄</w:t>
      </w:r>
      <w:r w:rsidR="00C212E9" w:rsidRPr="000E0656">
        <w:rPr>
          <w:rFonts w:hint="eastAsia"/>
        </w:rPr>
        <w:t>仓鼠感染</w:t>
      </w:r>
      <w:r w:rsidR="00C212E9" w:rsidRPr="000E0656">
        <w:rPr>
          <w:rFonts w:hint="eastAsia"/>
        </w:rPr>
        <w:t>RSV</w:t>
      </w:r>
      <w:r w:rsidR="00C212E9" w:rsidRPr="000E0656">
        <w:rPr>
          <w:rFonts w:hint="eastAsia"/>
        </w:rPr>
        <w:t>后的疾病表现，并首次证明热灭活疫苗能够在仓鼠模型中诱发强烈的</w:t>
      </w:r>
      <w:r w:rsidR="00C212E9" w:rsidRPr="000E0656">
        <w:rPr>
          <w:rFonts w:hint="eastAsia"/>
        </w:rPr>
        <w:t>ERD</w:t>
      </w:r>
      <w:r w:rsidR="00C212E9" w:rsidRPr="000E0656">
        <w:rPr>
          <w:rFonts w:hint="eastAsia"/>
        </w:rPr>
        <w:t>反应，且其</w:t>
      </w:r>
      <w:r w:rsidR="00C212E9" w:rsidRPr="000E0656">
        <w:rPr>
          <w:rFonts w:hint="eastAsia"/>
        </w:rPr>
        <w:t>ERD</w:t>
      </w:r>
      <w:r w:rsidR="007B7C04">
        <w:rPr>
          <w:rFonts w:hint="eastAsia"/>
        </w:rPr>
        <w:t>表型</w:t>
      </w:r>
      <w:r w:rsidR="00C212E9" w:rsidRPr="000E0656">
        <w:rPr>
          <w:rFonts w:hint="eastAsia"/>
        </w:rPr>
        <w:t>优于常用的啮齿类动物模型，</w:t>
      </w:r>
      <w:r w:rsidR="00E97F7F" w:rsidRPr="000E0656">
        <w:rPr>
          <w:rFonts w:hint="eastAsia"/>
        </w:rPr>
        <w:t>填补了领域空白，为</w:t>
      </w:r>
      <w:r w:rsidR="00E97F7F" w:rsidRPr="000E0656">
        <w:rPr>
          <w:rFonts w:hint="eastAsia"/>
        </w:rPr>
        <w:t>RSV</w:t>
      </w:r>
      <w:r w:rsidR="00E97F7F" w:rsidRPr="000E0656">
        <w:rPr>
          <w:rFonts w:hint="eastAsia"/>
        </w:rPr>
        <w:t>疫苗评价、</w:t>
      </w:r>
      <w:r w:rsidR="00E97F7F" w:rsidRPr="000E0656">
        <w:rPr>
          <w:rFonts w:hint="eastAsia"/>
        </w:rPr>
        <w:t>ERD</w:t>
      </w:r>
      <w:r w:rsidR="00E97F7F" w:rsidRPr="000E0656">
        <w:rPr>
          <w:rFonts w:hint="eastAsia"/>
        </w:rPr>
        <w:t>相关研究提供了新的有力工具</w:t>
      </w:r>
      <w:r w:rsidR="007B7C04">
        <w:rPr>
          <w:rFonts w:hint="eastAsia"/>
        </w:rPr>
        <w:t>，</w:t>
      </w:r>
      <w:r w:rsidR="00C165FE">
        <w:rPr>
          <w:rFonts w:hint="eastAsia"/>
        </w:rPr>
        <w:t>有望</w:t>
      </w:r>
      <w:r w:rsidR="007C3FA9" w:rsidRPr="00A21466">
        <w:t>改善当前</w:t>
      </w:r>
      <w:r w:rsidR="007C3FA9" w:rsidRPr="00A21466">
        <w:t>RSV</w:t>
      </w:r>
      <w:r w:rsidR="007C3FA9" w:rsidRPr="00A21466">
        <w:t>疫苗动物实验结果临床再现性差</w:t>
      </w:r>
      <w:r w:rsidR="007C3FA9">
        <w:rPr>
          <w:rFonts w:hint="eastAsia"/>
        </w:rPr>
        <w:t>等</w:t>
      </w:r>
      <w:r w:rsidR="007C3FA9" w:rsidRPr="00A21466">
        <w:t>难题，提高</w:t>
      </w:r>
      <w:r w:rsidR="007C3FA9" w:rsidRPr="00A21466">
        <w:t>RSV</w:t>
      </w:r>
      <w:r w:rsidR="007C3FA9" w:rsidRPr="00A21466">
        <w:t>疫苗免疫保护效果评价工具的准确率，节省临床试验资金和时间</w:t>
      </w:r>
      <w:r w:rsidR="007C3FA9">
        <w:rPr>
          <w:rFonts w:hint="eastAsia"/>
        </w:rPr>
        <w:t>，同时可能推动</w:t>
      </w:r>
      <w:r w:rsidR="007C3FA9">
        <w:rPr>
          <w:rFonts w:hint="eastAsia"/>
        </w:rPr>
        <w:t>ERD</w:t>
      </w:r>
      <w:r w:rsidR="007C3FA9">
        <w:rPr>
          <w:rFonts w:hint="eastAsia"/>
        </w:rPr>
        <w:t>机制研究取得突破，</w:t>
      </w:r>
      <w:r w:rsidR="000E0656">
        <w:rPr>
          <w:rFonts w:hint="eastAsia"/>
        </w:rPr>
        <w:t>解决该领域悬而未决的关键问题。</w:t>
      </w:r>
    </w:p>
    <w:p w14:paraId="20D43D5C" w14:textId="77777777" w:rsidR="000E0656" w:rsidRPr="000E0656" w:rsidRDefault="000E0656" w:rsidP="000E0656">
      <w:pPr>
        <w:ind w:firstLineChars="200" w:firstLine="420"/>
        <w:jc w:val="left"/>
      </w:pPr>
    </w:p>
    <w:p w14:paraId="5295811B" w14:textId="77777777" w:rsidR="00EA4B69" w:rsidRDefault="00BF62D1">
      <w:pPr>
        <w:widowControl/>
        <w:spacing w:line="300" w:lineRule="auto"/>
        <w:jc w:val="left"/>
        <w:rPr>
          <w:b/>
          <w:bCs/>
          <w:sz w:val="24"/>
          <w:szCs w:val="24"/>
        </w:rPr>
      </w:pPr>
      <w:r>
        <w:rPr>
          <w:rFonts w:hint="eastAsia"/>
          <w:b/>
          <w:bCs/>
          <w:sz w:val="24"/>
          <w:szCs w:val="24"/>
        </w:rPr>
        <w:t>七</w:t>
      </w:r>
      <w:r>
        <w:rPr>
          <w:b/>
          <w:bCs/>
          <w:sz w:val="24"/>
          <w:szCs w:val="24"/>
        </w:rPr>
        <w:t>、有助于动物模型鉴定和评价的其它材料</w:t>
      </w:r>
    </w:p>
    <w:p w14:paraId="4C86C6B1" w14:textId="77777777" w:rsidR="00EA4B69" w:rsidRPr="0037575D" w:rsidRDefault="00BF62D1" w:rsidP="0037575D">
      <w:pPr>
        <w:ind w:firstLineChars="200" w:firstLine="420"/>
        <w:jc w:val="left"/>
      </w:pPr>
      <w:r w:rsidRPr="0037575D">
        <w:rPr>
          <w:rFonts w:hint="eastAsia"/>
        </w:rPr>
        <w:t>其它有助于评价的材料，包括</w:t>
      </w:r>
      <w:r w:rsidRPr="0037575D">
        <w:t>第三</w:t>
      </w:r>
      <w:proofErr w:type="gramStart"/>
      <w:r w:rsidRPr="0037575D">
        <w:t>方应用</w:t>
      </w:r>
      <w:proofErr w:type="gramEnd"/>
      <w:r w:rsidRPr="0037575D">
        <w:t>机构的证明、在行业一流学术刊物上发表学术论文和引用情况等</w:t>
      </w:r>
      <w:r w:rsidRPr="0037575D">
        <w:rPr>
          <w:rFonts w:hint="eastAsia"/>
        </w:rPr>
        <w:t>材料</w:t>
      </w:r>
      <w:r w:rsidRPr="0037575D">
        <w:t>。详细材料以附件形式一并提交。</w:t>
      </w:r>
    </w:p>
    <w:p w14:paraId="698164FE" w14:textId="0D0C6997" w:rsidR="00EA4B69" w:rsidRPr="000319CE" w:rsidRDefault="000319CE">
      <w:pPr>
        <w:widowControl/>
        <w:spacing w:line="300" w:lineRule="auto"/>
        <w:ind w:firstLineChars="200" w:firstLine="420"/>
        <w:jc w:val="left"/>
      </w:pPr>
      <w:r w:rsidRPr="000319CE">
        <w:rPr>
          <w:rFonts w:hint="eastAsia"/>
        </w:rPr>
        <w:t>本模型为前沿模型，此前从未有过仓鼠中复现</w:t>
      </w:r>
      <w:r w:rsidRPr="000319CE">
        <w:rPr>
          <w:rFonts w:hint="eastAsia"/>
        </w:rPr>
        <w:t>ERD</w:t>
      </w:r>
      <w:r w:rsidRPr="000319CE">
        <w:rPr>
          <w:rFonts w:hint="eastAsia"/>
        </w:rPr>
        <w:t>的报道，且对于</w:t>
      </w:r>
      <w:r w:rsidRPr="000319CE">
        <w:rPr>
          <w:rFonts w:hint="eastAsia"/>
        </w:rPr>
        <w:t>ERD</w:t>
      </w:r>
      <w:r w:rsidRPr="000319CE">
        <w:rPr>
          <w:rFonts w:hint="eastAsia"/>
        </w:rPr>
        <w:t>的机制研究尚无明确定论</w:t>
      </w:r>
      <w:r>
        <w:rPr>
          <w:rFonts w:hint="eastAsia"/>
        </w:rPr>
        <w:t>，对于</w:t>
      </w:r>
      <w:r>
        <w:rPr>
          <w:rFonts w:hint="eastAsia"/>
        </w:rPr>
        <w:t>RSV</w:t>
      </w:r>
      <w:r>
        <w:rPr>
          <w:rFonts w:hint="eastAsia"/>
        </w:rPr>
        <w:t>治疗尚缺乏有效药物。</w:t>
      </w:r>
    </w:p>
    <w:p w14:paraId="240C454F" w14:textId="77777777" w:rsidR="00EA4B69" w:rsidRDefault="00EA4B69">
      <w:pPr>
        <w:widowControl/>
        <w:spacing w:line="300" w:lineRule="auto"/>
        <w:ind w:firstLineChars="200" w:firstLine="480"/>
        <w:jc w:val="left"/>
        <w:rPr>
          <w:color w:val="4F81BD" w:themeColor="accent1"/>
          <w:sz w:val="24"/>
          <w:szCs w:val="24"/>
        </w:rPr>
      </w:pPr>
    </w:p>
    <w:p w14:paraId="05CBA3CC" w14:textId="77777777" w:rsidR="00EA4B69" w:rsidRDefault="00EA4B69">
      <w:pPr>
        <w:widowControl/>
        <w:spacing w:line="300" w:lineRule="auto"/>
        <w:ind w:firstLineChars="200" w:firstLine="480"/>
        <w:jc w:val="left"/>
        <w:rPr>
          <w:color w:val="4F81BD" w:themeColor="accent1"/>
          <w:sz w:val="24"/>
          <w:szCs w:val="24"/>
        </w:rPr>
      </w:pPr>
    </w:p>
    <w:sectPr w:rsidR="00EA4B69">
      <w:pgSz w:w="11906" w:h="16838"/>
      <w:pgMar w:top="1440" w:right="1406" w:bottom="1440" w:left="1406"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67A17" w14:textId="77777777" w:rsidR="00BF62D1" w:rsidRDefault="00BF62D1" w:rsidP="00DB03E7">
      <w:r>
        <w:separator/>
      </w:r>
    </w:p>
  </w:endnote>
  <w:endnote w:type="continuationSeparator" w:id="0">
    <w:p w14:paraId="12FD41F1" w14:textId="77777777" w:rsidR="00BF62D1" w:rsidRDefault="00BF62D1" w:rsidP="00DB0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F052C" w14:textId="77777777" w:rsidR="00BF62D1" w:rsidRDefault="00BF62D1" w:rsidP="00DB03E7">
      <w:r>
        <w:separator/>
      </w:r>
    </w:p>
  </w:footnote>
  <w:footnote w:type="continuationSeparator" w:id="0">
    <w:p w14:paraId="70112F3C" w14:textId="77777777" w:rsidR="00BF62D1" w:rsidRDefault="00BF62D1" w:rsidP="00DB03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C96CC02"/>
    <w:multiLevelType w:val="singleLevel"/>
    <w:tmpl w:val="FC96CC02"/>
    <w:lvl w:ilvl="0">
      <w:start w:val="1"/>
      <w:numFmt w:val="chineseCounting"/>
      <w:suff w:val="nothing"/>
      <w:lvlText w:val="%1、"/>
      <w:lvlJc w:val="left"/>
      <w:rPr>
        <w:rFonts w:hint="eastAsia"/>
      </w:rPr>
    </w:lvl>
  </w:abstractNum>
  <w:abstractNum w:abstractNumId="1" w15:restartNumberingAfterBreak="0">
    <w:nsid w:val="12AA104E"/>
    <w:multiLevelType w:val="singleLevel"/>
    <w:tmpl w:val="12AA104E"/>
    <w:lvl w:ilvl="0">
      <w:start w:val="4"/>
      <w:numFmt w:val="chineseCounting"/>
      <w:suff w:val="nothing"/>
      <w:lvlText w:val="%1、"/>
      <w:lvlJc w:val="left"/>
      <w:rPr>
        <w:rFonts w:hint="eastAsia"/>
      </w:rPr>
    </w:lvl>
  </w:abstractNum>
  <w:abstractNum w:abstractNumId="2" w15:restartNumberingAfterBreak="0">
    <w:nsid w:val="1512127A"/>
    <w:multiLevelType w:val="hybridMultilevel"/>
    <w:tmpl w:val="0E46101A"/>
    <w:lvl w:ilvl="0" w:tplc="A9467538">
      <w:start w:val="1"/>
      <w:numFmt w:val="decimal"/>
      <w:lvlText w:val="%1)"/>
      <w:lvlJc w:val="left"/>
      <w:pPr>
        <w:ind w:left="440" w:hanging="440"/>
      </w:pPr>
      <w:rPr>
        <w:b w:val="0"/>
        <w:bCs w:val="0"/>
      </w:rPr>
    </w:lvl>
    <w:lvl w:ilvl="1" w:tplc="046CE3E2">
      <w:start w:val="1"/>
      <w:numFmt w:val="decimalEnclosedCircle"/>
      <w:lvlText w:val="%2"/>
      <w:lvlJc w:val="left"/>
      <w:pPr>
        <w:ind w:left="800" w:hanging="360"/>
      </w:pPr>
      <w:rPr>
        <w:rFonts w:hint="default"/>
        <w:sz w:val="24"/>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FAD3ABB"/>
    <w:multiLevelType w:val="hybridMultilevel"/>
    <w:tmpl w:val="C57CB862"/>
    <w:lvl w:ilvl="0" w:tplc="927891E6">
      <w:start w:val="1"/>
      <w:numFmt w:val="decimal"/>
      <w:lvlText w:val="%1、"/>
      <w:lvlJc w:val="left"/>
      <w:pPr>
        <w:ind w:left="370" w:hanging="37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B071A04"/>
    <w:multiLevelType w:val="multilevel"/>
    <w:tmpl w:val="4B071A04"/>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5" w15:restartNumberingAfterBreak="0">
    <w:nsid w:val="61275083"/>
    <w:multiLevelType w:val="singleLevel"/>
    <w:tmpl w:val="61275083"/>
    <w:lvl w:ilvl="0">
      <w:start w:val="1"/>
      <w:numFmt w:val="decimal"/>
      <w:suff w:val="nothing"/>
      <w:lvlText w:val="（%1）"/>
      <w:lvlJc w:val="left"/>
    </w:lvl>
  </w:abstractNum>
  <w:abstractNum w:abstractNumId="6" w15:restartNumberingAfterBreak="0">
    <w:nsid w:val="63AF69DE"/>
    <w:multiLevelType w:val="multilevel"/>
    <w:tmpl w:val="63AF69DE"/>
    <w:lvl w:ilvl="0">
      <w:start w:val="1"/>
      <w:numFmt w:val="japaneseCounting"/>
      <w:lvlText w:val="%1、"/>
      <w:lvlJc w:val="left"/>
      <w:pPr>
        <w:ind w:left="504" w:hanging="504"/>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67F62185"/>
    <w:multiLevelType w:val="hybridMultilevel"/>
    <w:tmpl w:val="AAB0908A"/>
    <w:lvl w:ilvl="0" w:tplc="883ABBEA">
      <w:start w:val="2"/>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76EE557C"/>
    <w:multiLevelType w:val="multilevel"/>
    <w:tmpl w:val="76EE557C"/>
    <w:lvl w:ilvl="0">
      <w:start w:val="1"/>
      <w:numFmt w:val="decimal"/>
      <w:lvlText w:val="%1."/>
      <w:lvlJc w:val="left"/>
      <w:pPr>
        <w:ind w:left="780" w:hanging="360"/>
      </w:pPr>
      <w:rPr>
        <w:rFonts w:ascii="Segoe UI" w:hAnsi="Segoe UI" w:cs="Segoe UI" w:hint="default"/>
        <w:color w:val="2121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6"/>
  </w:num>
  <w:num w:numId="3">
    <w:abstractNumId w:val="8"/>
  </w:num>
  <w:num w:numId="4">
    <w:abstractNumId w:val="5"/>
  </w:num>
  <w:num w:numId="5">
    <w:abstractNumId w:val="1"/>
  </w:num>
  <w:num w:numId="6">
    <w:abstractNumId w:val="4"/>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MxZDBjYTlkYTA4ZmNhOGNjYTNlMWZlODFhMzQ3M2EifQ=="/>
  </w:docVars>
  <w:rsids>
    <w:rsidRoot w:val="00E946FF"/>
    <w:rsid w:val="FF911F87"/>
    <w:rsid w:val="0000198D"/>
    <w:rsid w:val="0001388C"/>
    <w:rsid w:val="000200D2"/>
    <w:rsid w:val="000243AC"/>
    <w:rsid w:val="00026C71"/>
    <w:rsid w:val="000319CE"/>
    <w:rsid w:val="00037581"/>
    <w:rsid w:val="000418A9"/>
    <w:rsid w:val="00041F6B"/>
    <w:rsid w:val="000467FD"/>
    <w:rsid w:val="000566A6"/>
    <w:rsid w:val="00071F3D"/>
    <w:rsid w:val="00080EFF"/>
    <w:rsid w:val="00081473"/>
    <w:rsid w:val="000824A4"/>
    <w:rsid w:val="00082A19"/>
    <w:rsid w:val="00087EA6"/>
    <w:rsid w:val="0009082F"/>
    <w:rsid w:val="000927AA"/>
    <w:rsid w:val="000A6CBA"/>
    <w:rsid w:val="000B0B9A"/>
    <w:rsid w:val="000B145A"/>
    <w:rsid w:val="000C25D0"/>
    <w:rsid w:val="000C3A8C"/>
    <w:rsid w:val="000E0656"/>
    <w:rsid w:val="000E3C30"/>
    <w:rsid w:val="000F7C31"/>
    <w:rsid w:val="00100C9F"/>
    <w:rsid w:val="00101B41"/>
    <w:rsid w:val="0011496D"/>
    <w:rsid w:val="00117796"/>
    <w:rsid w:val="001225B1"/>
    <w:rsid w:val="00130EDF"/>
    <w:rsid w:val="00132841"/>
    <w:rsid w:val="0013488E"/>
    <w:rsid w:val="00137590"/>
    <w:rsid w:val="001416E9"/>
    <w:rsid w:val="001429D1"/>
    <w:rsid w:val="0014593D"/>
    <w:rsid w:val="00146A04"/>
    <w:rsid w:val="00150160"/>
    <w:rsid w:val="00150C9B"/>
    <w:rsid w:val="00153A27"/>
    <w:rsid w:val="00166220"/>
    <w:rsid w:val="0017301A"/>
    <w:rsid w:val="00173FC6"/>
    <w:rsid w:val="001772E2"/>
    <w:rsid w:val="00177BA0"/>
    <w:rsid w:val="00181E88"/>
    <w:rsid w:val="00190478"/>
    <w:rsid w:val="0019672A"/>
    <w:rsid w:val="0019766A"/>
    <w:rsid w:val="001A229B"/>
    <w:rsid w:val="001A38AF"/>
    <w:rsid w:val="001B4523"/>
    <w:rsid w:val="001B4620"/>
    <w:rsid w:val="001B542D"/>
    <w:rsid w:val="001B7738"/>
    <w:rsid w:val="001C0DAD"/>
    <w:rsid w:val="001C1224"/>
    <w:rsid w:val="001C3AF5"/>
    <w:rsid w:val="001C7429"/>
    <w:rsid w:val="001E4698"/>
    <w:rsid w:val="001E4B45"/>
    <w:rsid w:val="001E5F71"/>
    <w:rsid w:val="001F1EEB"/>
    <w:rsid w:val="001F5068"/>
    <w:rsid w:val="001F6B94"/>
    <w:rsid w:val="00201BEE"/>
    <w:rsid w:val="00201E3E"/>
    <w:rsid w:val="00202899"/>
    <w:rsid w:val="00206CA6"/>
    <w:rsid w:val="00211B76"/>
    <w:rsid w:val="00214317"/>
    <w:rsid w:val="00214EA7"/>
    <w:rsid w:val="002325EF"/>
    <w:rsid w:val="00235FF8"/>
    <w:rsid w:val="002360B3"/>
    <w:rsid w:val="00243757"/>
    <w:rsid w:val="00253B54"/>
    <w:rsid w:val="002560AB"/>
    <w:rsid w:val="0026033D"/>
    <w:rsid w:val="002657B3"/>
    <w:rsid w:val="00275B43"/>
    <w:rsid w:val="0027684E"/>
    <w:rsid w:val="00281FD4"/>
    <w:rsid w:val="00283362"/>
    <w:rsid w:val="00284009"/>
    <w:rsid w:val="0029107F"/>
    <w:rsid w:val="0029185B"/>
    <w:rsid w:val="00291D07"/>
    <w:rsid w:val="00291D23"/>
    <w:rsid w:val="00293C6C"/>
    <w:rsid w:val="00295898"/>
    <w:rsid w:val="002A5F2E"/>
    <w:rsid w:val="002B0052"/>
    <w:rsid w:val="002B6924"/>
    <w:rsid w:val="002C679E"/>
    <w:rsid w:val="002C69B9"/>
    <w:rsid w:val="002C6CF8"/>
    <w:rsid w:val="002D38A2"/>
    <w:rsid w:val="002D43FE"/>
    <w:rsid w:val="002E21C4"/>
    <w:rsid w:val="002E36E8"/>
    <w:rsid w:val="002E404D"/>
    <w:rsid w:val="00302073"/>
    <w:rsid w:val="00302768"/>
    <w:rsid w:val="00305CA7"/>
    <w:rsid w:val="00310C04"/>
    <w:rsid w:val="003220A4"/>
    <w:rsid w:val="0032308B"/>
    <w:rsid w:val="003278EB"/>
    <w:rsid w:val="003310E6"/>
    <w:rsid w:val="003329A4"/>
    <w:rsid w:val="00332C31"/>
    <w:rsid w:val="00334D2F"/>
    <w:rsid w:val="00343427"/>
    <w:rsid w:val="003436B3"/>
    <w:rsid w:val="00352056"/>
    <w:rsid w:val="00354BDA"/>
    <w:rsid w:val="00355FBE"/>
    <w:rsid w:val="00361DB4"/>
    <w:rsid w:val="00362C98"/>
    <w:rsid w:val="0037017D"/>
    <w:rsid w:val="00374822"/>
    <w:rsid w:val="0037575D"/>
    <w:rsid w:val="00390E28"/>
    <w:rsid w:val="00395670"/>
    <w:rsid w:val="003A3D40"/>
    <w:rsid w:val="003A4443"/>
    <w:rsid w:val="003B0546"/>
    <w:rsid w:val="003B4DA2"/>
    <w:rsid w:val="003B7D62"/>
    <w:rsid w:val="003C009F"/>
    <w:rsid w:val="003C54E6"/>
    <w:rsid w:val="003C66B2"/>
    <w:rsid w:val="003E3F85"/>
    <w:rsid w:val="003F0679"/>
    <w:rsid w:val="003F70D6"/>
    <w:rsid w:val="00400202"/>
    <w:rsid w:val="00410C3C"/>
    <w:rsid w:val="00411AFB"/>
    <w:rsid w:val="00411B4B"/>
    <w:rsid w:val="00423E2C"/>
    <w:rsid w:val="00425235"/>
    <w:rsid w:val="00430170"/>
    <w:rsid w:val="00436BB9"/>
    <w:rsid w:val="00437726"/>
    <w:rsid w:val="004526F8"/>
    <w:rsid w:val="0045760D"/>
    <w:rsid w:val="004576D0"/>
    <w:rsid w:val="00460D34"/>
    <w:rsid w:val="004663DA"/>
    <w:rsid w:val="00477F87"/>
    <w:rsid w:val="00484614"/>
    <w:rsid w:val="004910F3"/>
    <w:rsid w:val="00493E28"/>
    <w:rsid w:val="004A2EB6"/>
    <w:rsid w:val="004A6484"/>
    <w:rsid w:val="004B4E4D"/>
    <w:rsid w:val="004B5D4E"/>
    <w:rsid w:val="004B5D5A"/>
    <w:rsid w:val="004B6C0D"/>
    <w:rsid w:val="004C1783"/>
    <w:rsid w:val="004D481C"/>
    <w:rsid w:val="004D6B15"/>
    <w:rsid w:val="004D7A77"/>
    <w:rsid w:val="004E14B5"/>
    <w:rsid w:val="00502DFC"/>
    <w:rsid w:val="00505907"/>
    <w:rsid w:val="005065F2"/>
    <w:rsid w:val="00514408"/>
    <w:rsid w:val="005159AE"/>
    <w:rsid w:val="00520710"/>
    <w:rsid w:val="00523B44"/>
    <w:rsid w:val="00525A50"/>
    <w:rsid w:val="0053261B"/>
    <w:rsid w:val="00536AE6"/>
    <w:rsid w:val="0054295B"/>
    <w:rsid w:val="005576D5"/>
    <w:rsid w:val="00573347"/>
    <w:rsid w:val="00575D80"/>
    <w:rsid w:val="00576E8D"/>
    <w:rsid w:val="00577644"/>
    <w:rsid w:val="00577D89"/>
    <w:rsid w:val="00580711"/>
    <w:rsid w:val="00581978"/>
    <w:rsid w:val="0058400B"/>
    <w:rsid w:val="00585380"/>
    <w:rsid w:val="00587275"/>
    <w:rsid w:val="00591725"/>
    <w:rsid w:val="00591D51"/>
    <w:rsid w:val="005A5E3C"/>
    <w:rsid w:val="005B4C2B"/>
    <w:rsid w:val="005C1171"/>
    <w:rsid w:val="005C4E6E"/>
    <w:rsid w:val="005D4A1A"/>
    <w:rsid w:val="005E2574"/>
    <w:rsid w:val="005E6A0A"/>
    <w:rsid w:val="005E6DC2"/>
    <w:rsid w:val="005F682D"/>
    <w:rsid w:val="005F7425"/>
    <w:rsid w:val="00604974"/>
    <w:rsid w:val="0060595F"/>
    <w:rsid w:val="0060624D"/>
    <w:rsid w:val="006068F0"/>
    <w:rsid w:val="0061346D"/>
    <w:rsid w:val="00615C07"/>
    <w:rsid w:val="006204EB"/>
    <w:rsid w:val="006224AD"/>
    <w:rsid w:val="00635C60"/>
    <w:rsid w:val="00640A05"/>
    <w:rsid w:val="00645306"/>
    <w:rsid w:val="00646C6D"/>
    <w:rsid w:val="006529F9"/>
    <w:rsid w:val="006541E1"/>
    <w:rsid w:val="00663004"/>
    <w:rsid w:val="00670A3F"/>
    <w:rsid w:val="00676074"/>
    <w:rsid w:val="00695FAA"/>
    <w:rsid w:val="006A07E1"/>
    <w:rsid w:val="006A1518"/>
    <w:rsid w:val="006A189A"/>
    <w:rsid w:val="006A521B"/>
    <w:rsid w:val="006A6E6A"/>
    <w:rsid w:val="006A76D0"/>
    <w:rsid w:val="006A7BD5"/>
    <w:rsid w:val="006B07A4"/>
    <w:rsid w:val="006B305D"/>
    <w:rsid w:val="006B37F2"/>
    <w:rsid w:val="006D1D8B"/>
    <w:rsid w:val="006D25BE"/>
    <w:rsid w:val="006E0B3E"/>
    <w:rsid w:val="006E3E55"/>
    <w:rsid w:val="006E78AF"/>
    <w:rsid w:val="006F0643"/>
    <w:rsid w:val="006F19F3"/>
    <w:rsid w:val="0070139E"/>
    <w:rsid w:val="00701AEA"/>
    <w:rsid w:val="00703140"/>
    <w:rsid w:val="00713AFE"/>
    <w:rsid w:val="00713E9C"/>
    <w:rsid w:val="00715E7E"/>
    <w:rsid w:val="007162C6"/>
    <w:rsid w:val="00720DD3"/>
    <w:rsid w:val="007246AF"/>
    <w:rsid w:val="00732D2B"/>
    <w:rsid w:val="00735DF2"/>
    <w:rsid w:val="00747DEE"/>
    <w:rsid w:val="007502BC"/>
    <w:rsid w:val="00761C9E"/>
    <w:rsid w:val="00762B51"/>
    <w:rsid w:val="007918A4"/>
    <w:rsid w:val="007A1165"/>
    <w:rsid w:val="007B0B6E"/>
    <w:rsid w:val="007B2FB8"/>
    <w:rsid w:val="007B7C04"/>
    <w:rsid w:val="007C08F0"/>
    <w:rsid w:val="007C3FA9"/>
    <w:rsid w:val="007D178D"/>
    <w:rsid w:val="007D20CC"/>
    <w:rsid w:val="007D3CD6"/>
    <w:rsid w:val="007D4098"/>
    <w:rsid w:val="007D5663"/>
    <w:rsid w:val="007F2F73"/>
    <w:rsid w:val="0081146E"/>
    <w:rsid w:val="008154AC"/>
    <w:rsid w:val="0082310A"/>
    <w:rsid w:val="00825544"/>
    <w:rsid w:val="00842954"/>
    <w:rsid w:val="00851160"/>
    <w:rsid w:val="0085589F"/>
    <w:rsid w:val="008564E6"/>
    <w:rsid w:val="00857DEF"/>
    <w:rsid w:val="00861F06"/>
    <w:rsid w:val="00861F6E"/>
    <w:rsid w:val="008721E5"/>
    <w:rsid w:val="00872948"/>
    <w:rsid w:val="00873F5F"/>
    <w:rsid w:val="00875E72"/>
    <w:rsid w:val="00891750"/>
    <w:rsid w:val="008961B1"/>
    <w:rsid w:val="008A031A"/>
    <w:rsid w:val="008A0A16"/>
    <w:rsid w:val="008A41B7"/>
    <w:rsid w:val="008A68D3"/>
    <w:rsid w:val="008A6BBA"/>
    <w:rsid w:val="008B1CEB"/>
    <w:rsid w:val="008B699E"/>
    <w:rsid w:val="008C5271"/>
    <w:rsid w:val="008C576F"/>
    <w:rsid w:val="008E2A2E"/>
    <w:rsid w:val="008F1BF1"/>
    <w:rsid w:val="00901EE1"/>
    <w:rsid w:val="009021A8"/>
    <w:rsid w:val="00907074"/>
    <w:rsid w:val="00910BE7"/>
    <w:rsid w:val="0091425A"/>
    <w:rsid w:val="00920268"/>
    <w:rsid w:val="009256A9"/>
    <w:rsid w:val="009303F2"/>
    <w:rsid w:val="00932DED"/>
    <w:rsid w:val="00940422"/>
    <w:rsid w:val="00943DA8"/>
    <w:rsid w:val="00944CBF"/>
    <w:rsid w:val="00946E56"/>
    <w:rsid w:val="00951913"/>
    <w:rsid w:val="009547C0"/>
    <w:rsid w:val="009548D8"/>
    <w:rsid w:val="00955E01"/>
    <w:rsid w:val="00965B8B"/>
    <w:rsid w:val="00972006"/>
    <w:rsid w:val="009722E2"/>
    <w:rsid w:val="00980DD6"/>
    <w:rsid w:val="00981756"/>
    <w:rsid w:val="009823D0"/>
    <w:rsid w:val="00982D39"/>
    <w:rsid w:val="009A00D2"/>
    <w:rsid w:val="009A6EB4"/>
    <w:rsid w:val="009B2792"/>
    <w:rsid w:val="009B2DB3"/>
    <w:rsid w:val="009E0D62"/>
    <w:rsid w:val="009F12C8"/>
    <w:rsid w:val="009F2235"/>
    <w:rsid w:val="009F4B81"/>
    <w:rsid w:val="00A02F5B"/>
    <w:rsid w:val="00A154F6"/>
    <w:rsid w:val="00A15C61"/>
    <w:rsid w:val="00A21466"/>
    <w:rsid w:val="00A222B2"/>
    <w:rsid w:val="00A259BF"/>
    <w:rsid w:val="00A25E74"/>
    <w:rsid w:val="00A34639"/>
    <w:rsid w:val="00A34D0C"/>
    <w:rsid w:val="00A35F41"/>
    <w:rsid w:val="00A40561"/>
    <w:rsid w:val="00A41219"/>
    <w:rsid w:val="00A42806"/>
    <w:rsid w:val="00A4377F"/>
    <w:rsid w:val="00A51A20"/>
    <w:rsid w:val="00A52C68"/>
    <w:rsid w:val="00A6216A"/>
    <w:rsid w:val="00A66BAB"/>
    <w:rsid w:val="00A737ED"/>
    <w:rsid w:val="00A77F72"/>
    <w:rsid w:val="00A80342"/>
    <w:rsid w:val="00A857C6"/>
    <w:rsid w:val="00A92D30"/>
    <w:rsid w:val="00A958D8"/>
    <w:rsid w:val="00AA55C5"/>
    <w:rsid w:val="00AA62B3"/>
    <w:rsid w:val="00AA733E"/>
    <w:rsid w:val="00AA7D16"/>
    <w:rsid w:val="00AB23FB"/>
    <w:rsid w:val="00AB485D"/>
    <w:rsid w:val="00AC3485"/>
    <w:rsid w:val="00AC457D"/>
    <w:rsid w:val="00AC75D7"/>
    <w:rsid w:val="00AD02DA"/>
    <w:rsid w:val="00AE1CA9"/>
    <w:rsid w:val="00AE3036"/>
    <w:rsid w:val="00AE3C01"/>
    <w:rsid w:val="00AE4397"/>
    <w:rsid w:val="00AE5119"/>
    <w:rsid w:val="00AE75A9"/>
    <w:rsid w:val="00AF7C68"/>
    <w:rsid w:val="00B13D48"/>
    <w:rsid w:val="00B2595F"/>
    <w:rsid w:val="00B31433"/>
    <w:rsid w:val="00B31BCF"/>
    <w:rsid w:val="00B32366"/>
    <w:rsid w:val="00B33FE4"/>
    <w:rsid w:val="00B346A1"/>
    <w:rsid w:val="00B35308"/>
    <w:rsid w:val="00B36879"/>
    <w:rsid w:val="00B40F12"/>
    <w:rsid w:val="00B44000"/>
    <w:rsid w:val="00B46183"/>
    <w:rsid w:val="00B50C1C"/>
    <w:rsid w:val="00B56480"/>
    <w:rsid w:val="00B574CD"/>
    <w:rsid w:val="00B57D09"/>
    <w:rsid w:val="00B615DC"/>
    <w:rsid w:val="00B7033C"/>
    <w:rsid w:val="00B71EC7"/>
    <w:rsid w:val="00B72CC3"/>
    <w:rsid w:val="00B7311B"/>
    <w:rsid w:val="00B745B8"/>
    <w:rsid w:val="00B95FDA"/>
    <w:rsid w:val="00BA5A9E"/>
    <w:rsid w:val="00BB5418"/>
    <w:rsid w:val="00BB700F"/>
    <w:rsid w:val="00BC227B"/>
    <w:rsid w:val="00BD2D3B"/>
    <w:rsid w:val="00BD533B"/>
    <w:rsid w:val="00BE16B2"/>
    <w:rsid w:val="00BE54C4"/>
    <w:rsid w:val="00BE6920"/>
    <w:rsid w:val="00BE7638"/>
    <w:rsid w:val="00BF20E3"/>
    <w:rsid w:val="00BF245D"/>
    <w:rsid w:val="00BF62D1"/>
    <w:rsid w:val="00C10DBA"/>
    <w:rsid w:val="00C165FE"/>
    <w:rsid w:val="00C16E1F"/>
    <w:rsid w:val="00C211AA"/>
    <w:rsid w:val="00C212E9"/>
    <w:rsid w:val="00C24ED4"/>
    <w:rsid w:val="00C32DBA"/>
    <w:rsid w:val="00C33E63"/>
    <w:rsid w:val="00C340EC"/>
    <w:rsid w:val="00C3520C"/>
    <w:rsid w:val="00C374A6"/>
    <w:rsid w:val="00C374C1"/>
    <w:rsid w:val="00C4361D"/>
    <w:rsid w:val="00C4431E"/>
    <w:rsid w:val="00C44C9A"/>
    <w:rsid w:val="00C473B2"/>
    <w:rsid w:val="00C50B3D"/>
    <w:rsid w:val="00C56400"/>
    <w:rsid w:val="00C60508"/>
    <w:rsid w:val="00C6147A"/>
    <w:rsid w:val="00C63E71"/>
    <w:rsid w:val="00C65E18"/>
    <w:rsid w:val="00C703C9"/>
    <w:rsid w:val="00C72212"/>
    <w:rsid w:val="00C8154A"/>
    <w:rsid w:val="00C86106"/>
    <w:rsid w:val="00C865D5"/>
    <w:rsid w:val="00C97FDF"/>
    <w:rsid w:val="00CA505F"/>
    <w:rsid w:val="00CB060D"/>
    <w:rsid w:val="00CC56DC"/>
    <w:rsid w:val="00CC7090"/>
    <w:rsid w:val="00CD0CB8"/>
    <w:rsid w:val="00CD4EC7"/>
    <w:rsid w:val="00CD7345"/>
    <w:rsid w:val="00CE2D7F"/>
    <w:rsid w:val="00CF6E48"/>
    <w:rsid w:val="00D10000"/>
    <w:rsid w:val="00D1375A"/>
    <w:rsid w:val="00D1627A"/>
    <w:rsid w:val="00D32B7C"/>
    <w:rsid w:val="00D363AD"/>
    <w:rsid w:val="00D36A0B"/>
    <w:rsid w:val="00D37507"/>
    <w:rsid w:val="00D42B89"/>
    <w:rsid w:val="00D47CB2"/>
    <w:rsid w:val="00D54126"/>
    <w:rsid w:val="00D54751"/>
    <w:rsid w:val="00D54D9D"/>
    <w:rsid w:val="00D551E6"/>
    <w:rsid w:val="00D57643"/>
    <w:rsid w:val="00D65428"/>
    <w:rsid w:val="00D75751"/>
    <w:rsid w:val="00D76B83"/>
    <w:rsid w:val="00D8075B"/>
    <w:rsid w:val="00D816D7"/>
    <w:rsid w:val="00D850E1"/>
    <w:rsid w:val="00D858CA"/>
    <w:rsid w:val="00D87069"/>
    <w:rsid w:val="00D924FC"/>
    <w:rsid w:val="00DA51C0"/>
    <w:rsid w:val="00DB03E7"/>
    <w:rsid w:val="00DB6EAF"/>
    <w:rsid w:val="00DC0F2F"/>
    <w:rsid w:val="00DC5183"/>
    <w:rsid w:val="00DC5548"/>
    <w:rsid w:val="00DC5C93"/>
    <w:rsid w:val="00DC699B"/>
    <w:rsid w:val="00DD019C"/>
    <w:rsid w:val="00DD3635"/>
    <w:rsid w:val="00DD49F9"/>
    <w:rsid w:val="00DF1613"/>
    <w:rsid w:val="00DF3CAF"/>
    <w:rsid w:val="00DF7F2B"/>
    <w:rsid w:val="00E10F5D"/>
    <w:rsid w:val="00E11837"/>
    <w:rsid w:val="00E24E39"/>
    <w:rsid w:val="00E30C26"/>
    <w:rsid w:val="00E41EC6"/>
    <w:rsid w:val="00E4236A"/>
    <w:rsid w:val="00E43D00"/>
    <w:rsid w:val="00E520B9"/>
    <w:rsid w:val="00E54545"/>
    <w:rsid w:val="00E54900"/>
    <w:rsid w:val="00E57AFF"/>
    <w:rsid w:val="00E6073F"/>
    <w:rsid w:val="00E7445C"/>
    <w:rsid w:val="00E764EE"/>
    <w:rsid w:val="00E84207"/>
    <w:rsid w:val="00E84E8C"/>
    <w:rsid w:val="00E859B3"/>
    <w:rsid w:val="00E86FD7"/>
    <w:rsid w:val="00E946FF"/>
    <w:rsid w:val="00E971A7"/>
    <w:rsid w:val="00E97F7F"/>
    <w:rsid w:val="00EA1ECD"/>
    <w:rsid w:val="00EA341E"/>
    <w:rsid w:val="00EA4B69"/>
    <w:rsid w:val="00EB0E62"/>
    <w:rsid w:val="00EB10A0"/>
    <w:rsid w:val="00EB297F"/>
    <w:rsid w:val="00EB3D15"/>
    <w:rsid w:val="00EB49D7"/>
    <w:rsid w:val="00EB51C0"/>
    <w:rsid w:val="00EC0183"/>
    <w:rsid w:val="00EC67C6"/>
    <w:rsid w:val="00ED5F1A"/>
    <w:rsid w:val="00ED7BA3"/>
    <w:rsid w:val="00EE3585"/>
    <w:rsid w:val="00EE693B"/>
    <w:rsid w:val="00EE7EB1"/>
    <w:rsid w:val="00EF0466"/>
    <w:rsid w:val="00EF2343"/>
    <w:rsid w:val="00EF2CF9"/>
    <w:rsid w:val="00F02A3D"/>
    <w:rsid w:val="00F12B8A"/>
    <w:rsid w:val="00F14087"/>
    <w:rsid w:val="00F16164"/>
    <w:rsid w:val="00F3198A"/>
    <w:rsid w:val="00F40410"/>
    <w:rsid w:val="00F408AE"/>
    <w:rsid w:val="00F41447"/>
    <w:rsid w:val="00F4344C"/>
    <w:rsid w:val="00F444E6"/>
    <w:rsid w:val="00F47B96"/>
    <w:rsid w:val="00F529A9"/>
    <w:rsid w:val="00F61B19"/>
    <w:rsid w:val="00F624A5"/>
    <w:rsid w:val="00F632D0"/>
    <w:rsid w:val="00F63E98"/>
    <w:rsid w:val="00F816FC"/>
    <w:rsid w:val="00F92D19"/>
    <w:rsid w:val="00F9309D"/>
    <w:rsid w:val="00F93B9C"/>
    <w:rsid w:val="00F9548F"/>
    <w:rsid w:val="00F971E5"/>
    <w:rsid w:val="00F97563"/>
    <w:rsid w:val="00FA18E9"/>
    <w:rsid w:val="00FA1CB4"/>
    <w:rsid w:val="00FA69AD"/>
    <w:rsid w:val="00FA77F9"/>
    <w:rsid w:val="00FB09A1"/>
    <w:rsid w:val="00FC0672"/>
    <w:rsid w:val="00FC2FB8"/>
    <w:rsid w:val="00FD0F2A"/>
    <w:rsid w:val="00FD7C47"/>
    <w:rsid w:val="00FE0B9E"/>
    <w:rsid w:val="00FF5C6E"/>
    <w:rsid w:val="00FF6F15"/>
    <w:rsid w:val="01F8238B"/>
    <w:rsid w:val="02786525"/>
    <w:rsid w:val="03FA7E4A"/>
    <w:rsid w:val="07304FAA"/>
    <w:rsid w:val="07AC0BBC"/>
    <w:rsid w:val="097C16DF"/>
    <w:rsid w:val="0C001E58"/>
    <w:rsid w:val="0C007779"/>
    <w:rsid w:val="0E287E81"/>
    <w:rsid w:val="0F9E17C1"/>
    <w:rsid w:val="101F782A"/>
    <w:rsid w:val="145B1C2F"/>
    <w:rsid w:val="14697F0B"/>
    <w:rsid w:val="17B15365"/>
    <w:rsid w:val="1880485D"/>
    <w:rsid w:val="18C4126B"/>
    <w:rsid w:val="18D17CFD"/>
    <w:rsid w:val="195E7C51"/>
    <w:rsid w:val="199F128C"/>
    <w:rsid w:val="1BE73795"/>
    <w:rsid w:val="200762AE"/>
    <w:rsid w:val="24A40058"/>
    <w:rsid w:val="25BF7042"/>
    <w:rsid w:val="2A427DD8"/>
    <w:rsid w:val="2B62136D"/>
    <w:rsid w:val="3006424D"/>
    <w:rsid w:val="32785148"/>
    <w:rsid w:val="35ED7200"/>
    <w:rsid w:val="37953A74"/>
    <w:rsid w:val="383510A8"/>
    <w:rsid w:val="38BB5FE6"/>
    <w:rsid w:val="398919E9"/>
    <w:rsid w:val="3EAE4C5A"/>
    <w:rsid w:val="408B3CEE"/>
    <w:rsid w:val="40F00B5D"/>
    <w:rsid w:val="42B0064E"/>
    <w:rsid w:val="42C978AD"/>
    <w:rsid w:val="44536E51"/>
    <w:rsid w:val="468F0CBF"/>
    <w:rsid w:val="497D0632"/>
    <w:rsid w:val="4AD91C8C"/>
    <w:rsid w:val="4E0B613D"/>
    <w:rsid w:val="4E0C46DE"/>
    <w:rsid w:val="4FF04316"/>
    <w:rsid w:val="536A3507"/>
    <w:rsid w:val="54AB3B6C"/>
    <w:rsid w:val="55576C9E"/>
    <w:rsid w:val="559D7B78"/>
    <w:rsid w:val="55FA0C78"/>
    <w:rsid w:val="5C0C4F1E"/>
    <w:rsid w:val="5C1A497B"/>
    <w:rsid w:val="5DEE1CD5"/>
    <w:rsid w:val="5F2347E8"/>
    <w:rsid w:val="5FBF57F4"/>
    <w:rsid w:val="628233CF"/>
    <w:rsid w:val="62BC744E"/>
    <w:rsid w:val="645531AC"/>
    <w:rsid w:val="64AD6908"/>
    <w:rsid w:val="68DB53E7"/>
    <w:rsid w:val="697D6D0D"/>
    <w:rsid w:val="6A8F2E30"/>
    <w:rsid w:val="6AD915E6"/>
    <w:rsid w:val="6F21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A87D387"/>
  <w15:docId w15:val="{D1025800-3402-478F-A9EB-C9647E7DD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74CD"/>
    <w:pPr>
      <w:widowControl w:val="0"/>
      <w:jc w:val="both"/>
    </w:pPr>
    <w:rPr>
      <w:rFonts w:eastAsiaTheme="minorEastAsia" w:cstheme="minorBidi"/>
      <w:kern w:val="2"/>
      <w:sz w:val="21"/>
      <w:szCs w:val="22"/>
    </w:rPr>
  </w:style>
  <w:style w:type="paragraph" w:styleId="1">
    <w:name w:val="heading 1"/>
    <w:basedOn w:val="a"/>
    <w:next w:val="a"/>
    <w:link w:val="10"/>
    <w:uiPriority w:val="9"/>
    <w:qFormat/>
    <w:rsid w:val="00A15C61"/>
    <w:pPr>
      <w:keepNext/>
      <w:keepLines/>
      <w:spacing w:before="340" w:after="330" w:line="578" w:lineRule="auto"/>
      <w:outlineLvl w:val="0"/>
    </w:pPr>
    <w:rPr>
      <w:b/>
      <w:bCs/>
      <w:kern w:val="44"/>
      <w:sz w:val="44"/>
      <w:szCs w:val="44"/>
    </w:rPr>
  </w:style>
  <w:style w:type="paragraph" w:styleId="3">
    <w:name w:val="heading 3"/>
    <w:basedOn w:val="a"/>
    <w:next w:val="a"/>
    <w:link w:val="30"/>
    <w:uiPriority w:val="9"/>
    <w:semiHidden/>
    <w:unhideWhenUsed/>
    <w:qFormat/>
    <w:rsid w:val="00DF3CA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pPr>
      <w:jc w:val="left"/>
    </w:p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semiHidden/>
    <w:unhideWhenUsed/>
    <w:qFormat/>
    <w:rPr>
      <w:sz w:val="24"/>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qFormat/>
    <w:rPr>
      <w:color w:val="0000FF" w:themeColor="hyperlink"/>
      <w:u w:val="single"/>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character" w:customStyle="1" w:styleId="a5">
    <w:name w:val="批注框文本 字符"/>
    <w:basedOn w:val="a0"/>
    <w:link w:val="a4"/>
    <w:uiPriority w:val="99"/>
    <w:semiHidden/>
    <w:qFormat/>
    <w:rPr>
      <w:sz w:val="18"/>
      <w:szCs w:val="18"/>
    </w:rPr>
  </w:style>
  <w:style w:type="paragraph" w:styleId="ad">
    <w:name w:val="List Paragraph"/>
    <w:basedOn w:val="a"/>
    <w:uiPriority w:val="34"/>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 w:type="character" w:customStyle="1" w:styleId="Ae">
    <w:name w:val="无 A"/>
    <w:rPr>
      <w:lang w:val="zh-TW" w:eastAsia="zh-TW"/>
    </w:rPr>
  </w:style>
  <w:style w:type="character" w:styleId="af">
    <w:name w:val="Strong"/>
    <w:basedOn w:val="a0"/>
    <w:uiPriority w:val="22"/>
    <w:qFormat/>
    <w:rsid w:val="00117796"/>
    <w:rPr>
      <w:b/>
      <w:bCs/>
    </w:rPr>
  </w:style>
  <w:style w:type="character" w:customStyle="1" w:styleId="textbtylm">
    <w:name w:val="text_btylm"/>
    <w:basedOn w:val="a0"/>
    <w:rsid w:val="008564E6"/>
  </w:style>
  <w:style w:type="character" w:customStyle="1" w:styleId="10">
    <w:name w:val="标题 1 字符"/>
    <w:basedOn w:val="a0"/>
    <w:link w:val="1"/>
    <w:uiPriority w:val="9"/>
    <w:rsid w:val="00A15C61"/>
    <w:rPr>
      <w:rFonts w:eastAsiaTheme="minorEastAsia" w:cstheme="minorBidi"/>
      <w:b/>
      <w:bCs/>
      <w:kern w:val="44"/>
      <w:sz w:val="44"/>
      <w:szCs w:val="44"/>
    </w:rPr>
  </w:style>
  <w:style w:type="character" w:customStyle="1" w:styleId="30">
    <w:name w:val="标题 3 字符"/>
    <w:basedOn w:val="a0"/>
    <w:link w:val="3"/>
    <w:uiPriority w:val="9"/>
    <w:semiHidden/>
    <w:rsid w:val="00DF3CAF"/>
    <w:rPr>
      <w:rFonts w:eastAsiaTheme="minorEastAsia" w:cstheme="minorBidi"/>
      <w:b/>
      <w:bCs/>
      <w:kern w:val="2"/>
      <w:sz w:val="32"/>
      <w:szCs w:val="32"/>
    </w:rPr>
  </w:style>
  <w:style w:type="character" w:styleId="af0">
    <w:name w:val="Emphasis"/>
    <w:basedOn w:val="a0"/>
    <w:uiPriority w:val="20"/>
    <w:qFormat/>
    <w:rsid w:val="00DF3C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290044">
      <w:bodyDiv w:val="1"/>
      <w:marLeft w:val="0"/>
      <w:marRight w:val="0"/>
      <w:marTop w:val="0"/>
      <w:marBottom w:val="0"/>
      <w:divBdr>
        <w:top w:val="none" w:sz="0" w:space="0" w:color="auto"/>
        <w:left w:val="none" w:sz="0" w:space="0" w:color="auto"/>
        <w:bottom w:val="none" w:sz="0" w:space="0" w:color="auto"/>
        <w:right w:val="none" w:sz="0" w:space="0" w:color="auto"/>
      </w:divBdr>
    </w:div>
    <w:div w:id="1699311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6E0B29-274D-432E-908B-03871A39B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3077</Words>
  <Characters>17542</Characters>
  <Application>Microsoft Office Word</Application>
  <DocSecurity>0</DocSecurity>
  <Lines>146</Lines>
  <Paragraphs>41</Paragraphs>
  <ScaleCrop>false</ScaleCrop>
  <Company/>
  <LinksUpToDate>false</LinksUpToDate>
  <CharactersWithSpaces>20578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Mengjie Yang</cp:lastModifiedBy>
  <cp:revision>2</cp:revision>
  <dcterms:created xsi:type="dcterms:W3CDTF">2025-04-14T02:19:00Z</dcterms:created>
  <dcterms:modified xsi:type="dcterms:W3CDTF">2025-04-14T02:19:00Z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2052-5.2.0.7734</vt:lpwstr>
  </property>
  <property fmtid="{D5CDD505-2E9C-101B-9397-08002B2CF9AE}" pid="3" name="ICV">
    <vt:lpwstr>D694819D7E0E4026BB6E8E2A3E6B4F16</vt:lpwstr>
  </property>
</Properties>
</file>