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3BCA3">
      <w:pPr>
        <w:widowControl/>
        <w:overflowPunct w:val="0"/>
        <w:topLinePunct/>
        <w:jc w:val="center"/>
        <w:rPr>
          <w:rFonts w:hint="eastAsia" w:ascii="仿宋" w:hAnsi="仿宋" w:eastAsia="仿宋"/>
          <w:b/>
          <w:bCs w:val="0"/>
          <w:sz w:val="60"/>
          <w:szCs w:val="60"/>
        </w:rPr>
      </w:pPr>
      <w:r>
        <w:rPr>
          <w:rFonts w:hint="eastAsia" w:ascii="黑体" w:hAnsi="黑体" w:eastAsia="黑体" w:cs="黑体"/>
          <w:b/>
          <w:bCs w:val="0"/>
          <w:sz w:val="60"/>
          <w:szCs w:val="60"/>
        </w:rPr>
        <w:t>住宿及乘车路线</w:t>
      </w:r>
      <w:bookmarkStart w:id="0" w:name="_GoBack"/>
      <w:bookmarkEnd w:id="0"/>
    </w:p>
    <w:p w14:paraId="60C7B126">
      <w:pPr>
        <w:overflowPunct w:val="0"/>
        <w:topLinePunct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一、推荐酒店信息：</w:t>
      </w:r>
    </w:p>
    <w:p w14:paraId="6754EE80">
      <w:pPr>
        <w:overflowPunct w:val="0"/>
        <w:topLinePunct/>
        <w:ind w:firstLine="548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北京前门富力智选假日酒店（500元/晚）</w:t>
      </w:r>
    </w:p>
    <w:p w14:paraId="556114AE">
      <w:pPr>
        <w:overflowPunct w:val="0"/>
        <w:topLinePunct/>
        <w:ind w:firstLine="548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地址：北京市西城区南纬路36号</w:t>
      </w:r>
    </w:p>
    <w:p w14:paraId="2AE1BDD6">
      <w:pPr>
        <w:overflowPunct w:val="0"/>
        <w:topLinePunct/>
        <w:ind w:firstLine="548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电话： </w:t>
      </w:r>
      <w:r>
        <w:rPr>
          <w:rFonts w:ascii="仿宋" w:hAnsi="仿宋" w:eastAsia="仿宋"/>
          <w:sz w:val="28"/>
          <w:szCs w:val="28"/>
        </w:rPr>
        <w:t>(010)83157777</w:t>
      </w:r>
    </w:p>
    <w:p w14:paraId="5F48E0A8">
      <w:pPr>
        <w:overflowPunct w:val="0"/>
        <w:topLinePunct/>
        <w:ind w:firstLine="548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56515</wp:posOffset>
            </wp:positionV>
            <wp:extent cx="5606415" cy="2567940"/>
            <wp:effectExtent l="0" t="0" r="1905" b="7620"/>
            <wp:wrapNone/>
            <wp:docPr id="1" name="图片 1" descr="fde583c0711176dc962e461171a3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e583c0711176dc962e461171a315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0CF77">
      <w:pPr>
        <w:overflowPunct w:val="0"/>
        <w:topLinePunct/>
        <w:ind w:firstLine="548" w:firstLineChars="200"/>
        <w:rPr>
          <w:rFonts w:ascii="仿宋" w:hAnsi="仿宋" w:eastAsia="仿宋"/>
          <w:sz w:val="28"/>
          <w:szCs w:val="28"/>
        </w:rPr>
      </w:pPr>
    </w:p>
    <w:p w14:paraId="290ACBB0">
      <w:pPr>
        <w:overflowPunct w:val="0"/>
        <w:topLinePunct/>
        <w:ind w:firstLine="548" w:firstLineChars="200"/>
        <w:rPr>
          <w:rFonts w:ascii="仿宋" w:hAnsi="仿宋" w:eastAsia="仿宋"/>
          <w:sz w:val="28"/>
          <w:szCs w:val="28"/>
        </w:rPr>
      </w:pPr>
    </w:p>
    <w:p w14:paraId="04A65D8F">
      <w:pPr>
        <w:overflowPunct w:val="0"/>
        <w:topLinePunct/>
        <w:ind w:firstLine="548" w:firstLineChars="200"/>
        <w:rPr>
          <w:rFonts w:ascii="仿宋" w:hAnsi="仿宋" w:eastAsia="仿宋"/>
          <w:sz w:val="28"/>
          <w:szCs w:val="28"/>
        </w:rPr>
      </w:pPr>
    </w:p>
    <w:p w14:paraId="1D9442A3">
      <w:pPr>
        <w:overflowPunct w:val="0"/>
        <w:topLinePunct/>
        <w:ind w:firstLine="548" w:firstLineChars="200"/>
        <w:rPr>
          <w:rFonts w:ascii="仿宋" w:hAnsi="仿宋" w:eastAsia="仿宋"/>
          <w:sz w:val="28"/>
          <w:szCs w:val="28"/>
        </w:rPr>
      </w:pPr>
    </w:p>
    <w:p w14:paraId="02914043">
      <w:pPr>
        <w:overflowPunct w:val="0"/>
        <w:topLinePunct/>
        <w:ind w:firstLine="548" w:firstLineChars="200"/>
        <w:rPr>
          <w:rFonts w:ascii="仿宋" w:hAnsi="仿宋" w:eastAsia="仿宋"/>
          <w:sz w:val="28"/>
          <w:szCs w:val="28"/>
        </w:rPr>
      </w:pPr>
    </w:p>
    <w:p w14:paraId="64CB4567">
      <w:pPr>
        <w:overflowPunct w:val="0"/>
        <w:topLinePunct/>
        <w:ind w:firstLine="548" w:firstLineChars="200"/>
        <w:rPr>
          <w:rFonts w:ascii="仿宋" w:hAnsi="仿宋" w:eastAsia="仿宋"/>
          <w:sz w:val="28"/>
          <w:szCs w:val="28"/>
        </w:rPr>
      </w:pPr>
    </w:p>
    <w:p w14:paraId="332FE6A3">
      <w:pPr>
        <w:overflowPunct w:val="0"/>
        <w:topLinePunct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二、乘车路线： </w:t>
      </w:r>
    </w:p>
    <w:p w14:paraId="712CAEFA">
      <w:pPr>
        <w:overflowPunct w:val="0"/>
        <w:topLinePunct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（一）外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省市</w:t>
      </w:r>
      <w:r>
        <w:rPr>
          <w:rFonts w:hint="eastAsia" w:ascii="仿宋" w:hAnsi="仿宋" w:eastAsia="仿宋"/>
          <w:b/>
          <w:sz w:val="28"/>
          <w:szCs w:val="28"/>
        </w:rPr>
        <w:t>人员从交通港到酒店（北京前门富力智选假日酒店）</w:t>
      </w:r>
    </w:p>
    <w:p w14:paraId="47EA1AE8">
      <w:pPr>
        <w:overflowPunct w:val="0"/>
        <w:topLinePunct/>
        <w:ind w:firstLine="274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 北京市代表乘地铁8号线到天桥站下车D口出，步行1000米即到北京前门富力智选假日酒店。或乘坐34路在友谊医院东站下车，步行1100米即到北京前门富力智选假日酒店。或乘坐36路在天坛西门站下车，步行840米即到北京前门富力智选假日酒店。</w:t>
      </w:r>
    </w:p>
    <w:p w14:paraId="4C396BA8">
      <w:pPr>
        <w:overflowPunct w:val="0"/>
        <w:topLinePunct/>
        <w:ind w:firstLine="274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 北京西站乘坐地铁7号线 （焦化厂方向）珠市口站换乘地铁8号线南段 （瀛海方向）到天桥站下车D口出，步行1000米即到北京前门富力智选假日酒店。或乘坐53路在北纬路站下车，步行750米即到北京前门富力智选假日酒店。</w:t>
      </w:r>
    </w:p>
    <w:p w14:paraId="4FF7862D">
      <w:pPr>
        <w:overflowPunct w:val="0"/>
        <w:topLinePunct/>
        <w:ind w:firstLine="274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  北京南站乘坐地铁14号线 (善各庄方向)永定门外站换乘地铁8号线（珠市口方向）到天桥站下车D口出，步行1000米即到北京前门富力智选假日酒店。</w:t>
      </w:r>
    </w:p>
    <w:p w14:paraId="7C81A1B4">
      <w:pPr>
        <w:overflowPunct w:val="0"/>
        <w:topLinePunct/>
        <w:ind w:firstLine="274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4.  北京站乘坐622路公交，在北京站东上车，天坛西门站下车，步行920米即到北京前门富力智选假日酒店。或在北京站乘坐106路公交，在崇文门内站上车，北纬路站下车，步行700米即到北京前门富力智选假日酒店。或在北京站乘坐地铁2号线内环，在宣武门站换乘14号线大兴线（天宫院方向）到陶然亭站下车A口出，步行1600米即到北京前门富力智选假日酒店。 </w:t>
      </w:r>
    </w:p>
    <w:p w14:paraId="744700CE">
      <w:pPr>
        <w:overflowPunct w:val="0"/>
        <w:topLinePunct/>
        <w:ind w:firstLine="274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  首都机场坐的士，约121元。或乘坐机场线到三元桥站，换乘地铁10号线（内环）到十里河站换乘地铁14号线东段（北京南站方向）到永定门外站换乘地铁8号线南段（珠市口方向）到天桥站下车D口出，步行1000米即到北京前门富力智选假日酒店。</w:t>
      </w:r>
    </w:p>
    <w:p w14:paraId="7E957D32">
      <w:pPr>
        <w:overflowPunct w:val="0"/>
        <w:topLinePunct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（二）北京人员到中国医学科学院</w:t>
      </w:r>
      <w:r>
        <w:rPr>
          <w:rFonts w:ascii="仿宋" w:hAnsi="仿宋" w:eastAsia="仿宋"/>
          <w:b/>
          <w:sz w:val="28"/>
          <w:szCs w:val="28"/>
        </w:rPr>
        <w:t>医学实验动物研究所</w:t>
      </w:r>
      <w:r>
        <w:rPr>
          <w:rFonts w:hint="eastAsia" w:ascii="仿宋" w:hAnsi="仿宋" w:eastAsia="仿宋"/>
          <w:b/>
          <w:sz w:val="28"/>
          <w:szCs w:val="28"/>
        </w:rPr>
        <w:t>南纬路</w:t>
      </w:r>
      <w:r>
        <w:rPr>
          <w:rFonts w:ascii="仿宋" w:hAnsi="仿宋" w:eastAsia="仿宋"/>
          <w:b/>
          <w:sz w:val="28"/>
          <w:szCs w:val="28"/>
        </w:rPr>
        <w:t>院区</w:t>
      </w:r>
    </w:p>
    <w:p w14:paraId="0B8792A5">
      <w:pPr>
        <w:overflowPunct w:val="0"/>
        <w:topLinePunct/>
        <w:ind w:firstLine="274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乘坐地铁8号线到天桥站下车出D口，步行823米到达中国医学科学院医学实验动物研究所（导航：“新药安全评价研究中心-非啮齿类动物设施”）。</w:t>
      </w:r>
    </w:p>
    <w:p w14:paraId="74967B34">
      <w:pPr>
        <w:overflowPunct w:val="0"/>
        <w:topLinePunct/>
        <w:ind w:firstLine="274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乘坐622路、特11外、120路、快速公交1线等公交车到天坛西门站下车，步行491米到达医学实验动物研究所（导航：“新药安全评价研究中心-非啮齿类动物设施”）。</w:t>
      </w:r>
    </w:p>
    <w:p w14:paraId="14B3C348">
      <w:pPr>
        <w:overflowPunct w:val="0"/>
        <w:topLinePunct/>
        <w:ind w:firstLine="274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 无停车位，请绿色出行。</w:t>
      </w:r>
    </w:p>
    <w:p w14:paraId="4AC41DB5">
      <w:pPr>
        <w:overflowPunct w:val="0"/>
        <w:topLinePunct/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1049" w:gutter="0"/>
      <w:cols w:space="425" w:num="1"/>
      <w:docGrid w:type="linesAndChars" w:linePitch="592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0F1E6">
    <w:pPr>
      <w:pStyle w:val="6"/>
      <w:spacing w:line="471" w:lineRule="auto"/>
      <w:rPr>
        <w:rFonts w:ascii="宋体" w:eastAsia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10B9A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308"/>
  <w:drawingGridVerticalSpacing w:val="296"/>
  <w:displayHorizontalDrawingGridEvery w:val="1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MGEzOTdmNTE0ZGI3NDVjZGEyMjg0ZDU3YjcxNDYifQ=="/>
  </w:docVars>
  <w:rsids>
    <w:rsidRoot w:val="08375911"/>
    <w:rsid w:val="00B379B3"/>
    <w:rsid w:val="08375911"/>
    <w:rsid w:val="3CEF5D75"/>
    <w:rsid w:val="4BC4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djustRightInd w:val="0"/>
      <w:jc w:val="both"/>
    </w:pPr>
    <w:rPr>
      <w:rFonts w:ascii="Times New Roman" w:hAnsi="Calibri" w:eastAsia="仿宋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0"/>
    </w:pPr>
    <w:rPr>
      <w:rFonts w:ascii="Times New Roman" w:eastAsia="黑体" w:cs="Times New Roman" w:hAnsiTheme="minorHAnsi"/>
      <w:kern w:val="2"/>
      <w:sz w:val="32"/>
      <w:szCs w:val="32"/>
    </w:rPr>
  </w:style>
  <w:style w:type="paragraph" w:styleId="3">
    <w:name w:val="heading 2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1"/>
    </w:pPr>
    <w:rPr>
      <w:rFonts w:ascii="Times New Roman" w:hAnsi="Arial" w:eastAsia="楷体" w:cs="Times New Roman"/>
      <w:kern w:val="2"/>
      <w:sz w:val="32"/>
      <w:szCs w:val="32"/>
    </w:rPr>
  </w:style>
  <w:style w:type="paragraph" w:styleId="4">
    <w:name w:val="heading 3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2"/>
    </w:pPr>
    <w:rPr>
      <w:rFonts w:ascii="Times New Roman" w:eastAsia="仿宋" w:cs="Times New Roman" w:hAnsiTheme="minorHAnsi"/>
      <w:kern w:val="2"/>
      <w:sz w:val="32"/>
      <w:szCs w:val="32"/>
    </w:rPr>
  </w:style>
  <w:style w:type="paragraph" w:styleId="5">
    <w:name w:val="heading 4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3"/>
    </w:pPr>
    <w:rPr>
      <w:rFonts w:ascii="Times New Roman" w:hAnsi="Arial" w:eastAsia="仿宋" w:cs="Times New Roman"/>
      <w:kern w:val="2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811</Words>
  <Characters>882</Characters>
  <Lines>0</Lines>
  <Paragraphs>0</Paragraphs>
  <TotalTime>19</TotalTime>
  <ScaleCrop>false</ScaleCrop>
  <LinksUpToDate>false</LinksUpToDate>
  <CharactersWithSpaces>901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2024-09-20T06:42:00Z</dcterms:created>
  <dc:creator>Administrator</dc:creator>
  <cp:lastModifiedBy>Administrator</cp:lastModifiedBy>
  <dcterms:modified xsi:type="dcterms:W3CDTF">2024-09-20T07:10:55Z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10863770203A434EA4287D83197DAB0A_13</vt:lpwstr>
  </property>
</Properties>
</file>