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08E8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auto"/>
        <w:textAlignment w:val="auto"/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eastAsia="zh-CN"/>
        </w:rPr>
        <w:t>附件一</w:t>
      </w:r>
      <w:r>
        <w:rPr>
          <w:rFonts w:hint="eastAsia" w:ascii="仿宋" w:hAnsi="仿宋" w:eastAsia="仿宋" w:cs="仿宋"/>
          <w:b/>
          <w:bCs/>
          <w:spacing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eastAsia="zh-CN"/>
        </w:rPr>
        <w:t>分论坛、特色论坛及其他活动安排</w:t>
      </w:r>
    </w:p>
    <w:p w14:paraId="6E9965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中方院士</w:t>
      </w:r>
      <w:r>
        <w:rPr>
          <w:rFonts w:eastAsia="仿宋_GB2312"/>
          <w:kern w:val="0"/>
          <w:sz w:val="28"/>
          <w:szCs w:val="28"/>
        </w:rPr>
        <w:t>（持续更新中）：李家洋、饶子和、邓子新、金力、高福、赵继宗、邵峰、张旭、曹晓风、魏辅文、骆清铭、元英进、宋保亮、李劲松、王以政、杨维才、何祖华、马骏、黄三文、何祖华、陈春英、孙航、樊代明、王红阳、杨宝峰、徐建国、贾伟平、吴玉章、吉训明……</w:t>
      </w:r>
    </w:p>
    <w:p w14:paraId="19B05C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360" w:lineRule="auto"/>
        <w:ind w:left="0" w:leftChars="0" w:firstLine="420" w:firstLineChars="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b/>
          <w:bCs/>
          <w:kern w:val="0"/>
          <w:sz w:val="28"/>
          <w:szCs w:val="28"/>
        </w:rPr>
        <w:t>外方院士</w:t>
      </w:r>
      <w:r>
        <w:rPr>
          <w:rFonts w:eastAsia="仿宋_GB2312"/>
          <w:kern w:val="0"/>
          <w:sz w:val="28"/>
          <w:szCs w:val="28"/>
        </w:rPr>
        <w:t>（持续更新中）：Andreas Meisel、Antonio Carlos Campos de Carvalho、Arnold J.M. Driessen、陈福和、Christian Körner、David Webb、Geoffrey L. Smith、George K. Christophides、Gerhard Rogler、Giles Oldroyd 、Helmut Kettenmann 、Heyu Ni、Jane Parker、Jennifer Lippincott-Schwartz、Jonathan F Wendel、Jonathan Jones、Klaus Nave、Linfa Wang、M. Iqbal Choudhary、Mark Stoneking、Martin Dichgans、Patricia Bozza、Seamus J Martin、石正丽、Tojibaev Komiljon、Valérie Schini-Kerth、Venkatesan Sundaresan、吴仲义……</w:t>
      </w:r>
    </w:p>
    <w:p w14:paraId="6749C3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分论坛内容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63"/>
        <w:gridCol w:w="2199"/>
        <w:gridCol w:w="4502"/>
      </w:tblGrid>
      <w:tr w14:paraId="61D1F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F9C9C1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承办学会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266E47E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3E9593">
            <w:pPr>
              <w:widowControl/>
              <w:spacing w:before="120" w:beforeLines="50" w:line="276" w:lineRule="auto"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2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581319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分论坛名称</w:t>
            </w:r>
          </w:p>
        </w:tc>
      </w:tr>
      <w:tr w14:paraId="2E567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8A766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中国动物学会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92E6E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591D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9BD97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组学时代的动物适应与进化机制</w:t>
            </w:r>
          </w:p>
        </w:tc>
      </w:tr>
      <w:tr w14:paraId="0FDDE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AC492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B912F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5BC87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6E494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濒危动物生态学与保护生物学</w:t>
            </w:r>
          </w:p>
        </w:tc>
      </w:tr>
      <w:tr w14:paraId="6E1B8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F4EAA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中国植物学会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EDBF6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67A55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CF01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植物科学与绿色农业</w:t>
            </w:r>
          </w:p>
        </w:tc>
      </w:tr>
      <w:tr w14:paraId="57553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51FA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2A919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22A4C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18E66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植物资源与人类健康</w:t>
            </w:r>
          </w:p>
        </w:tc>
      </w:tr>
      <w:tr w14:paraId="006AC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9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601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FF7C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0C4DB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F1579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植物多样性与生态文明</w:t>
            </w:r>
          </w:p>
        </w:tc>
      </w:tr>
      <w:tr w14:paraId="659E9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4BE53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中国昆虫学会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3C5FE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B7838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99AFF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传播植物病害的昆虫媒介</w:t>
            </w:r>
          </w:p>
        </w:tc>
      </w:tr>
      <w:tr w14:paraId="386FE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0F94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2A96D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B5168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FFD47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媒介生物学与新发传染病</w:t>
            </w:r>
          </w:p>
        </w:tc>
      </w:tr>
      <w:tr w14:paraId="164BE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47472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中国微生物学会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DCCD3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01350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AC8A4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同一健康与新发传染病</w:t>
            </w:r>
          </w:p>
        </w:tc>
      </w:tr>
      <w:tr w14:paraId="340CD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4CBF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5626E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315D6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32BFE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合成生物学与前沿生物技术</w:t>
            </w:r>
          </w:p>
        </w:tc>
      </w:tr>
      <w:tr w14:paraId="6CC17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73E8A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中国生物化学与分子生物学会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6768D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F5015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ED13B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代谢信号与代谢性疾病</w:t>
            </w:r>
          </w:p>
        </w:tc>
      </w:tr>
      <w:tr w14:paraId="4093D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4421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6FC51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BB3F5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09413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细胞死亡和免疫</w:t>
            </w:r>
          </w:p>
        </w:tc>
      </w:tr>
      <w:tr w14:paraId="3B9D7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D05D7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中国细胞生物学会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7357D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E899E2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191CC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代谢的感知与信号</w:t>
            </w:r>
          </w:p>
        </w:tc>
      </w:tr>
      <w:tr w14:paraId="68F62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3CE08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819A0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8E663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F9D84A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细胞命运决定</w:t>
            </w:r>
          </w:p>
        </w:tc>
      </w:tr>
      <w:tr w14:paraId="2C562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77502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中国植物生理与植物分子生物学学会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146E5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3830D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AF257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植物免疫和作物改良</w:t>
            </w:r>
          </w:p>
        </w:tc>
      </w:tr>
      <w:tr w14:paraId="13C40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DBC97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中国生物物理学会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A9CA1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014E1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11944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结构生物学</w:t>
            </w:r>
          </w:p>
        </w:tc>
      </w:tr>
      <w:tr w14:paraId="4E10F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F095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0E076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3A01D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7B91A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纳米生物技术与精准医疗和健康生活</w:t>
            </w:r>
          </w:p>
        </w:tc>
      </w:tr>
      <w:tr w14:paraId="46823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CF2D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1DA460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FF015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B575B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蛋白质分离相变与人类疾病</w:t>
            </w:r>
          </w:p>
        </w:tc>
      </w:tr>
      <w:tr w14:paraId="61DA4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78DD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中国遗传学会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EB780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319DD0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BC0D9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群体基因组学与人口健康</w:t>
            </w:r>
          </w:p>
        </w:tc>
      </w:tr>
      <w:tr w14:paraId="060F3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BE2"/>
            <w:noWrap w:val="0"/>
            <w:vAlign w:val="center"/>
          </w:tcPr>
          <w:p w14:paraId="42A08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中国实验动物学会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BE2"/>
            <w:noWrap w:val="0"/>
            <w:vAlign w:val="center"/>
          </w:tcPr>
          <w:p w14:paraId="30189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BE2"/>
            <w:noWrap w:val="0"/>
            <w:vAlign w:val="center"/>
          </w:tcPr>
          <w:p w14:paraId="317C2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BE2"/>
            <w:noWrap/>
            <w:vAlign w:val="center"/>
          </w:tcPr>
          <w:p w14:paraId="6EE60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比较医学与人类健康</w:t>
            </w:r>
          </w:p>
        </w:tc>
      </w:tr>
      <w:tr w14:paraId="42632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BE2"/>
            <w:noWrap w:val="0"/>
            <w:vAlign w:val="center"/>
          </w:tcPr>
          <w:p w14:paraId="4A0F2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BE2"/>
            <w:noWrap w:val="0"/>
            <w:vAlign w:val="center"/>
          </w:tcPr>
          <w:p w14:paraId="7866A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BE2"/>
            <w:noWrap w:val="0"/>
            <w:vAlign w:val="center"/>
          </w:tcPr>
          <w:p w14:paraId="6D817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BE2"/>
            <w:noWrap/>
            <w:vAlign w:val="center"/>
          </w:tcPr>
          <w:p w14:paraId="11910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实验动物福利伦理论坛</w:t>
            </w:r>
          </w:p>
        </w:tc>
      </w:tr>
      <w:tr w14:paraId="6CE4A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BE2"/>
            <w:noWrap w:val="0"/>
            <w:vAlign w:val="center"/>
          </w:tcPr>
          <w:p w14:paraId="3753D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BE2"/>
            <w:noWrap w:val="0"/>
            <w:vAlign w:val="center"/>
          </w:tcPr>
          <w:p w14:paraId="033F4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42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BE2"/>
            <w:noWrap w:val="0"/>
            <w:vAlign w:val="center"/>
          </w:tcPr>
          <w:p w14:paraId="5C9FE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10月20日上午（9:00-12:30）</w:t>
            </w:r>
          </w:p>
        </w:tc>
        <w:tc>
          <w:tcPr>
            <w:tcW w:w="2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BE2"/>
            <w:noWrap/>
            <w:vAlign w:val="center"/>
          </w:tcPr>
          <w:p w14:paraId="41090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eastAsia="仿宋_GB2312"/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4"/>
              </w:rPr>
              <w:t>人类疾病动物模型高峰论坛</w:t>
            </w:r>
          </w:p>
        </w:tc>
      </w:tr>
      <w:tr w14:paraId="308A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3AE6C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中国神经科学学会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79E89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FF9F5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8D333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神经系统疾病的发生与干预机制---从基础到临床</w:t>
            </w:r>
          </w:p>
        </w:tc>
      </w:tr>
      <w:tr w14:paraId="2618A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C93D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D42E3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7C254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67235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神经科学与类脑智能</w:t>
            </w:r>
          </w:p>
        </w:tc>
      </w:tr>
      <w:tr w14:paraId="2CCC2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5FDAB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中国生物工程学会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C18DC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388B3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5EBEF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人工智能与生命科技前沿</w:t>
            </w:r>
          </w:p>
        </w:tc>
      </w:tr>
      <w:tr w14:paraId="044A9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EF5AB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9FE97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FB095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331DA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大流行疾病准备与应对</w:t>
            </w:r>
          </w:p>
        </w:tc>
      </w:tr>
      <w:tr w14:paraId="39143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B8F77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中国中西医结合学会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9CDE1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FCEA60"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714F6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中西医结合近视防控研究进展</w:t>
            </w:r>
          </w:p>
        </w:tc>
      </w:tr>
      <w:tr w14:paraId="71DA5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8E732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中国生理学会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B616F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B7BFC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09B97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干细胞与再生医学</w:t>
            </w:r>
          </w:p>
        </w:tc>
      </w:tr>
      <w:tr w14:paraId="1AEC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16CF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9262D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19F9A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21A10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衰老机制及干预</w:t>
            </w:r>
          </w:p>
        </w:tc>
      </w:tr>
      <w:tr w14:paraId="3C9B7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ADCCB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中国解剖学会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46E67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3DB38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31268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感觉障碍及其相关负性情绪反应的神经回路</w:t>
            </w:r>
          </w:p>
        </w:tc>
      </w:tr>
      <w:tr w14:paraId="6612F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5F23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02712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45683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3E2B5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胶质细胞功能与疾病</w:t>
            </w:r>
          </w:p>
        </w:tc>
      </w:tr>
      <w:tr w14:paraId="616F5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0F72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1935D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C233E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61793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功能解剖学与运动医学康复</w:t>
            </w:r>
          </w:p>
        </w:tc>
      </w:tr>
      <w:tr w14:paraId="3FB49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EFCE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6EBA1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22957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61DE5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绘制脑图谱：解析脑功能与脑疾病</w:t>
            </w:r>
          </w:p>
        </w:tc>
      </w:tr>
      <w:tr w14:paraId="01880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90CF9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中国生物医学工程学会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27E94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E74A7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F56D8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构建AI医疗生态，助力临床发展</w:t>
            </w:r>
          </w:p>
        </w:tc>
      </w:tr>
      <w:tr w14:paraId="6D5CB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B7318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中国营养学会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2C4E38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B673E6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0A10A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糖尿病营养治疗－基于证据的路线图</w:t>
            </w:r>
          </w:p>
        </w:tc>
      </w:tr>
      <w:tr w14:paraId="4A0AA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8D03D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中国药理学会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8D5840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E6C89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96563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阿尔茨海默病发病机理及新药研究</w:t>
            </w:r>
          </w:p>
        </w:tc>
      </w:tr>
      <w:tr w14:paraId="5A4E5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13F9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D0CFD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67BFF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FABCA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临床药理学与新药临床研究</w:t>
            </w:r>
          </w:p>
        </w:tc>
      </w:tr>
      <w:tr w14:paraId="248B7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DBE6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08533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3EE284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B884A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天然产物与传统药物药理学</w:t>
            </w:r>
          </w:p>
        </w:tc>
      </w:tr>
      <w:tr w14:paraId="7C5E6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A79C0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中国抗癌协会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752535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85246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84CE4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肿瘤科技期刊的创新与发展</w:t>
            </w:r>
          </w:p>
        </w:tc>
      </w:tr>
      <w:tr w14:paraId="3E03A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114E3E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中国免疫学会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A82280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266AA4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446A6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病毒感染的免疫防御</w:t>
            </w:r>
          </w:p>
        </w:tc>
      </w:tr>
      <w:tr w14:paraId="3EFF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69BB2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中国认知科学学会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72ECC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8C57031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10月21日上午（9:00-12:30）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A57659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情绪认知与脑健康</w:t>
            </w:r>
          </w:p>
        </w:tc>
      </w:tr>
      <w:tr w14:paraId="564E7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34D190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中国卒中学会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45D12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18AB55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19916C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脑健康</w:t>
            </w:r>
          </w:p>
        </w:tc>
      </w:tr>
      <w:tr w14:paraId="1721C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9B6CB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81B433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D906FA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10月20日下午（14:00-17:30）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724FC7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卒中理论与临床实践</w:t>
            </w:r>
          </w:p>
        </w:tc>
      </w:tr>
      <w:tr w14:paraId="61003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4FFF3F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崖州湾国家实验室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677802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11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EB576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10月19日下午（14:00-17:30）</w:t>
            </w:r>
          </w:p>
        </w:tc>
        <w:tc>
          <w:tcPr>
            <w:tcW w:w="24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B444CD"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植物科学前沿与育种</w:t>
            </w:r>
          </w:p>
        </w:tc>
      </w:tr>
    </w:tbl>
    <w:p w14:paraId="1F0F3962">
      <w:pPr>
        <w:overflowPunct w:val="0"/>
        <w:autoSpaceDE w:val="0"/>
        <w:autoSpaceDN w:val="0"/>
        <w:adjustRightInd w:val="0"/>
        <w:spacing w:line="360" w:lineRule="auto"/>
        <w:ind w:left="480" w:leftChars="200"/>
        <w:rPr>
          <w:rFonts w:eastAsia="仿宋_GB2312"/>
          <w:kern w:val="0"/>
          <w:sz w:val="28"/>
          <w:szCs w:val="28"/>
        </w:rPr>
      </w:pPr>
    </w:p>
    <w:p w14:paraId="1A04984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综合性特色论坛和其他活动</w:t>
      </w:r>
    </w:p>
    <w:p w14:paraId="58051307">
      <w:pPr>
        <w:overflowPunct w:val="0"/>
        <w:autoSpaceDE w:val="0"/>
        <w:autoSpaceDN w:val="0"/>
        <w:adjustRightInd w:val="0"/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女科学家论坛、生命科学新星论坛、“诺奖大师校园行”等活动</w:t>
      </w:r>
    </w:p>
    <w:p w14:paraId="690F3E66"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F68E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000F2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11D25205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ACD756"/>
    <w:multiLevelType w:val="singleLevel"/>
    <w:tmpl w:val="E6ACD756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微软雅黑" w:hAnsi="微软雅黑" w:eastAsia="微软雅黑" w:cs="微软雅黑"/>
      </w:rPr>
    </w:lvl>
  </w:abstractNum>
  <w:abstractNum w:abstractNumId="1">
    <w:nsid w:val="38BEB815"/>
    <w:multiLevelType w:val="singleLevel"/>
    <w:tmpl w:val="38BEB815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微软雅黑" w:hAnsi="微软雅黑" w:eastAsia="微软雅黑" w:cs="微软雅黑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jk0ZDQ3YWI0MzVkNzA4ODg2NzZjMzU5MWM5NjYifQ=="/>
  </w:docVars>
  <w:rsids>
    <w:rsidRoot w:val="0F9C17D3"/>
    <w:rsid w:val="0F9C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2024-10-08T07:09:00Z</dcterms:created>
  <dc:creator>景惠</dc:creator>
  <cp:lastModifiedBy>景惠</cp:lastModifiedBy>
  <dcterms:modified xsi:type="dcterms:W3CDTF">2024-10-08T07:09:41Z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BF3149DF335A4534A8C375A815C1A83B_11</vt:lpwstr>
  </property>
</Properties>
</file>