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240" w:lineRule="auto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会议名称：“实验动物环境控制与检测技术研讨会”</w:t>
      </w:r>
    </w:p>
    <w:p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rPr>
          <w:rFonts w:hint="eastAsia" w:ascii="宋体" w:hAnsi="宋体" w:cs="MS Mincho"/>
          <w:b/>
          <w:kern w:val="0"/>
          <w:sz w:val="32"/>
          <w:szCs w:val="32"/>
        </w:rPr>
        <w:t>协办</w:t>
      </w:r>
      <w:r>
        <w:rPr>
          <w:rFonts w:hint="eastAsia" w:ascii="宋体" w:hAnsi="宋体" w:cs="CIDFont+F1"/>
          <w:b/>
          <w:kern w:val="0"/>
          <w:sz w:val="32"/>
          <w:szCs w:val="32"/>
        </w:rPr>
        <w:t>、赞助</w:t>
      </w:r>
      <w:r>
        <w:rPr>
          <w:rFonts w:hint="eastAsia" w:ascii="宋体" w:hAnsi="宋体" w:cs="MS Mincho"/>
          <w:b/>
          <w:kern w:val="0"/>
          <w:sz w:val="32"/>
          <w:szCs w:val="32"/>
        </w:rPr>
        <w:t>、参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展合</w:t>
      </w:r>
      <w:r>
        <w:rPr>
          <w:rFonts w:hint="eastAsia" w:ascii="宋体" w:hAnsi="宋体"/>
          <w:b/>
          <w:kern w:val="0"/>
          <w:sz w:val="32"/>
          <w:szCs w:val="32"/>
        </w:rPr>
        <w:t>约书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展示单位：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展示单位性质：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 xml:space="preserve">非协会成员单位    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 xml:space="preserve">协会成员单位  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根据“实验动物环境控制与检测技术研讨会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展示单位</w:t>
      </w:r>
      <w:r>
        <w:rPr>
          <w:rFonts w:hint="eastAsia" w:ascii="宋体" w:hAnsi="宋体" w:cs="MS Mincho"/>
          <w:kern w:val="0"/>
          <w:sz w:val="24"/>
          <w:szCs w:val="24"/>
        </w:rPr>
        <w:t>与主办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cs="MS Mincho"/>
          <w:kern w:val="0"/>
          <w:sz w:val="24"/>
          <w:szCs w:val="24"/>
        </w:rPr>
        <w:t>签署本合约书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达成以下约定</w:t>
      </w:r>
      <w:r>
        <w:rPr>
          <w:rFonts w:hint="eastAsia" w:ascii="宋体" w:hAnsi="宋体" w:cs="MS Mincho"/>
          <w:kern w:val="0"/>
          <w:sz w:val="24"/>
          <w:szCs w:val="24"/>
        </w:rPr>
        <w:t>。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参展赞助申请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1、根据招商公告，选择相应项目。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2、经主办方确认后，以PDF文件返回。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3、合约书在意向单位签字盖章后，一式二份，邮寄给主办方，同时缴纳预定金。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4、主办方在收到预付款或全款后，签字盖章后各自留存一份。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5、在会议召开前，双方保持联络，确认协办参展赞助其他具体事项。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6、会议举办期间，按招商公告及约定要求开展相应活动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。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二、开具发票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1、签订合约后，请及时缴纳预付款或全款。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三、发票类型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1、主办方可开具普通发票。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MS Minch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6700520</wp:posOffset>
            </wp:positionH>
            <wp:positionV relativeFrom="paragraph">
              <wp:posOffset>212090</wp:posOffset>
            </wp:positionV>
            <wp:extent cx="352425" cy="800100"/>
            <wp:effectExtent l="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3、发票项目：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会议</w:t>
      </w:r>
      <w:r>
        <w:rPr>
          <w:rFonts w:hint="eastAsia" w:ascii="宋体" w:hAnsi="宋体" w:cs="MS Mincho"/>
          <w:kern w:val="0"/>
          <w:sz w:val="24"/>
          <w:szCs w:val="24"/>
        </w:rPr>
        <w:t>费</w:t>
      </w:r>
    </w:p>
    <w:p>
      <w:pPr>
        <w:autoSpaceDE w:val="0"/>
        <w:spacing w:before="156" w:beforeLines="5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四、汇款账号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账户名称：浙江省实验动物行业协会；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开户银行：杭州银行文创支行；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账号：3301040160017372098。</w:t>
      </w:r>
    </w:p>
    <w:p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default" w:ascii="宋体" w:hAnsi="宋体" w:cs="MS Minch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S Mincho"/>
          <w:kern w:val="0"/>
          <w:sz w:val="24"/>
          <w:szCs w:val="24"/>
        </w:rPr>
        <w:t>邮寄：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浙江省杭州市天目山路182号（杭州医学院黄龙校区东门）汪老师18367179909</w:t>
      </w:r>
    </w:p>
    <w:p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五、开票信息（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请根据各单位财务要求，准确填写开票信息，发票一旦开出不能更改</w:t>
      </w:r>
      <w:r>
        <w:rPr>
          <w:rFonts w:hint="eastAsia" w:ascii="宋体" w:hAnsi="宋体"/>
          <w:b/>
          <w:sz w:val="24"/>
          <w:szCs w:val="24"/>
        </w:rPr>
        <w:t>）</w:t>
      </w:r>
    </w:p>
    <w:tbl>
      <w:tblPr>
        <w:tblStyle w:val="3"/>
        <w:tblW w:w="81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6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单位抬头全称</w:t>
            </w:r>
          </w:p>
        </w:tc>
        <w:tc>
          <w:tcPr>
            <w:tcW w:w="6136" w:type="dxa"/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136" w:type="dxa"/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default" w:ascii="宋体" w:hAnsi="宋体" w:cs="MS Minch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收票手机号</w:t>
            </w:r>
          </w:p>
        </w:tc>
        <w:tc>
          <w:tcPr>
            <w:tcW w:w="61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收票邮箱</w:t>
            </w:r>
          </w:p>
        </w:tc>
        <w:tc>
          <w:tcPr>
            <w:tcW w:w="61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line="300" w:lineRule="auto"/>
              <w:ind w:firstLine="480" w:firstLineChars="20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>
      <w:pPr>
        <w:kinsoku w:val="0"/>
        <w:autoSpaceDE w:val="0"/>
        <w:autoSpaceDN w:val="0"/>
        <w:adjustRightInd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六、协办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参展、赞助项目与金额</w:t>
      </w:r>
    </w:p>
    <w:p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根据“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实验动物环境控制与检测技术研讨会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招商公告”，意向单位需与主办方签署本合约书。以确认协办</w:t>
      </w:r>
      <w:r>
        <w:rPr>
          <w:rFonts w:ascii="宋体" w:hAnsi="宋体" w:cs="MS Mincho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赞助、参展项目及金额。未尽事宜，双方协商确定。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费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用预定金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须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签订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合同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时缴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付，余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额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最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迟</w:t>
      </w:r>
      <w:r>
        <w:rPr>
          <w:rFonts w:hint="eastAsia" w:ascii="宋体" w:hAnsi="宋体" w:cs="MS Mincho"/>
          <w:color w:val="auto"/>
          <w:kern w:val="0"/>
          <w:sz w:val="24"/>
          <w:szCs w:val="24"/>
          <w:highlight w:val="none"/>
        </w:rPr>
        <w:t>于2024</w:t>
      </w:r>
      <w:r>
        <w:rPr>
          <w:rFonts w:hint="eastAsia" w:ascii="宋体" w:hAnsi="宋体" w:cs="CIDFont+F1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CIDFont+F1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CIDFont+F1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CIDFont+F1"/>
          <w:color w:val="auto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CIDFont+F1"/>
          <w:color w:val="auto"/>
          <w:kern w:val="0"/>
          <w:sz w:val="24"/>
          <w:szCs w:val="24"/>
          <w:highlight w:val="none"/>
        </w:rPr>
        <w:t>日前</w:t>
      </w:r>
      <w:r>
        <w:rPr>
          <w:rFonts w:hint="eastAsia" w:ascii="宋体" w:hAnsi="宋体" w:cs="CIDFont+F1"/>
          <w:kern w:val="0"/>
          <w:sz w:val="24"/>
          <w:szCs w:val="24"/>
          <w:highlight w:val="none"/>
        </w:rPr>
        <w:t>付清。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4"/>
        <w:gridCol w:w="1380"/>
        <w:gridCol w:w="749"/>
        <w:gridCol w:w="6"/>
        <w:gridCol w:w="388"/>
        <w:gridCol w:w="882"/>
        <w:gridCol w:w="6"/>
        <w:gridCol w:w="1125"/>
        <w:gridCol w:w="598"/>
        <w:gridCol w:w="81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5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  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预定金额（元）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余  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赞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助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类</w:t>
            </w:r>
          </w:p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hint="default" w:ascii="宋体" w:hAnsi="宋体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highlight w:val="none"/>
                <w:lang w:val="en-US" w:eastAsia="zh-CN"/>
              </w:rPr>
              <w:t>冠名协办赞助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参展展位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hint="default" w:ascii="宋体" w:hAnsi="宋体" w:cs="MS Minch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单项赞助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1351280</wp:posOffset>
                  </wp:positionH>
                  <wp:positionV relativeFrom="paragraph">
                    <wp:posOffset>259715</wp:posOffset>
                  </wp:positionV>
                  <wp:extent cx="275590" cy="800100"/>
                  <wp:effectExtent l="0" t="0" r="10160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展位楣板名称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手册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封底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封二、三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页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其他单项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料包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本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字笔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协办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</w:p>
        </w:tc>
      </w:tr>
    </w:tbl>
    <w:p>
      <w:pPr>
        <w:kinsoku w:val="0"/>
        <w:wordWrap w:val="0"/>
        <w:autoSpaceDE w:val="0"/>
        <w:autoSpaceDN w:val="0"/>
        <w:adjustRightInd w:val="0"/>
        <w:spacing w:line="240" w:lineRule="exact"/>
        <w:jc w:val="left"/>
        <w:rPr>
          <w:rFonts w:ascii="宋体" w:hAnsi="宋体" w:cs="CIDFont+F1"/>
          <w:kern w:val="0"/>
          <w:sz w:val="24"/>
          <w:szCs w:val="24"/>
        </w:rPr>
      </w:pPr>
    </w:p>
    <w:p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ind w:firstLine="360" w:firstLineChars="150"/>
        <w:jc w:val="left"/>
        <w:rPr>
          <w:rFonts w:hint="eastAsia" w:ascii="宋体" w:hAnsi="宋体" w:cs="CIDFont+F1"/>
          <w:kern w:val="0"/>
          <w:sz w:val="24"/>
          <w:szCs w:val="24"/>
        </w:rPr>
      </w:pPr>
    </w:p>
    <w:p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ind w:firstLine="360" w:firstLineChars="150"/>
        <w:jc w:val="left"/>
        <w:rPr>
          <w:rFonts w:hint="eastAsia" w:ascii="宋体" w:hAnsi="宋体" w:cs="CIDFont+F1"/>
          <w:kern w:val="0"/>
          <w:sz w:val="24"/>
          <w:szCs w:val="24"/>
        </w:rPr>
      </w:pPr>
    </w:p>
    <w:p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ind w:firstLine="360" w:firstLineChars="15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>申</w:t>
      </w:r>
      <w:r>
        <w:rPr>
          <w:rFonts w:hint="eastAsia" w:ascii="宋体" w:hAnsi="宋体"/>
          <w:kern w:val="0"/>
          <w:sz w:val="24"/>
          <w:szCs w:val="24"/>
        </w:rPr>
        <w:t>请单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                    主办/承办</w:t>
      </w:r>
      <w:r>
        <w:rPr>
          <w:rFonts w:hint="eastAsia" w:ascii="宋体" w:hAnsi="宋体"/>
          <w:kern w:val="0"/>
          <w:sz w:val="24"/>
          <w:szCs w:val="24"/>
        </w:rPr>
        <w:t>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</w:p>
    <w:p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ind w:firstLine="360" w:firstLineChars="15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ind w:firstLine="360" w:firstLineChars="15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>
      <w:pPr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 xml:space="preserve">     </w:t>
      </w:r>
      <w:r>
        <w:rPr>
          <w:rFonts w:ascii="宋体" w:hAnsi="宋体" w:cs="CIDFont+F1"/>
          <w:kern w:val="0"/>
          <w:sz w:val="24"/>
          <w:szCs w:val="24"/>
        </w:rPr>
        <w:t xml:space="preserve">  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48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 w:cs="CIDFont+F1"/>
          <w:kern w:val="0"/>
          <w:sz w:val="24"/>
          <w:szCs w:val="24"/>
        </w:rPr>
        <w:t xml:space="preserve">年   月   日                      </w:t>
      </w:r>
      <w:r>
        <w:rPr>
          <w:rFonts w:ascii="宋体" w:hAnsi="宋体" w:cs="CIDFont+F1"/>
          <w:kern w:val="0"/>
          <w:sz w:val="24"/>
          <w:szCs w:val="24"/>
        </w:rPr>
        <w:t xml:space="preserve">     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年   月   日</w:t>
      </w:r>
    </w:p>
    <w:p/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+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131231B5"/>
    <w:rsid w:val="131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2024-03-12T01:50:00Z</dcterms:created>
  <dc:creator>景惠</dc:creator>
  <cp:lastModifiedBy>景惠</cp:lastModifiedBy>
  <dcterms:modified xsi:type="dcterms:W3CDTF">2024-03-12T01:50:43Z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6E84F8B22D0048FDAA286DD3348041D4_11</vt:lpwstr>
  </property>
</Properties>
</file>