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6A0B" w:rsidRPr="00956A0B" w:rsidRDefault="00956A0B" w:rsidP="00956A0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6A0B">
        <w:rPr>
          <w:rFonts w:ascii="Times New Roman" w:eastAsia="宋体" w:hAnsi="Times New Roman" w:cs="Times New Roman" w:hint="eastAsia"/>
          <w:sz w:val="24"/>
          <w:szCs w:val="24"/>
        </w:rPr>
        <w:t>附件</w:t>
      </w:r>
      <w:r w:rsidRPr="00956A0B">
        <w:rPr>
          <w:rFonts w:ascii="Times New Roman" w:eastAsia="宋体" w:hAnsi="Times New Roman" w:cs="Times New Roman"/>
          <w:sz w:val="24"/>
          <w:szCs w:val="24"/>
        </w:rPr>
        <w:t>4</w:t>
      </w:r>
    </w:p>
    <w:p w:rsidR="00956A0B" w:rsidRPr="00956A0B" w:rsidRDefault="00956A0B" w:rsidP="00956A0B">
      <w:pPr>
        <w:spacing w:line="360" w:lineRule="auto"/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0"/>
          <w:szCs w:val="30"/>
        </w:rPr>
      </w:pPr>
      <w:r w:rsidRPr="00956A0B">
        <w:rPr>
          <w:rFonts w:ascii="Times New Roman" w:eastAsia="宋体" w:hAnsi="Times New Roman" w:cs="宋体" w:hint="eastAsia"/>
          <w:b/>
          <w:bCs/>
          <w:color w:val="000000"/>
          <w:kern w:val="0"/>
          <w:sz w:val="30"/>
          <w:szCs w:val="30"/>
        </w:rPr>
        <w:t>中国实验动物学会实验动物模型鉴定与评价缴费方式</w:t>
      </w:r>
    </w:p>
    <w:p w:rsidR="00956A0B" w:rsidRPr="00956A0B" w:rsidRDefault="00956A0B" w:rsidP="00956A0B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  <w:szCs w:val="24"/>
        </w:rPr>
      </w:pPr>
    </w:p>
    <w:p w:rsidR="00956A0B" w:rsidRPr="00956A0B" w:rsidRDefault="00956A0B" w:rsidP="00956A0B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  <w:szCs w:val="24"/>
        </w:rPr>
      </w:pPr>
      <w:r w:rsidRPr="00956A0B">
        <w:rPr>
          <w:rFonts w:ascii="Times New Roman" w:eastAsia="宋体" w:hAnsi="Times New Roman" w:cs="宋体" w:hint="eastAsia"/>
          <w:kern w:val="0"/>
          <w:sz w:val="24"/>
          <w:szCs w:val="24"/>
        </w:rPr>
        <w:t>一、银行汇款：</w:t>
      </w:r>
    </w:p>
    <w:p w:rsidR="00956A0B" w:rsidRPr="00956A0B" w:rsidRDefault="00956A0B" w:rsidP="00956A0B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  <w:szCs w:val="24"/>
        </w:rPr>
      </w:pPr>
      <w:r w:rsidRPr="00956A0B">
        <w:rPr>
          <w:rFonts w:ascii="Times New Roman" w:eastAsia="宋体" w:hAnsi="Times New Roman" w:cs="宋体" w:hint="eastAsia"/>
          <w:kern w:val="0"/>
          <w:sz w:val="24"/>
          <w:szCs w:val="24"/>
        </w:rPr>
        <w:t>单位全称：中国实验动物学会</w:t>
      </w:r>
    </w:p>
    <w:p w:rsidR="00956A0B" w:rsidRPr="00956A0B" w:rsidRDefault="00956A0B" w:rsidP="00956A0B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  <w:szCs w:val="24"/>
        </w:rPr>
      </w:pPr>
      <w:r w:rsidRPr="00956A0B">
        <w:rPr>
          <w:rFonts w:ascii="Times New Roman" w:eastAsia="宋体" w:hAnsi="Times New Roman" w:cs="宋体" w:hint="eastAsia"/>
          <w:kern w:val="0"/>
          <w:sz w:val="24"/>
          <w:szCs w:val="24"/>
        </w:rPr>
        <w:t>开</w:t>
      </w:r>
      <w:r w:rsidRPr="00956A0B">
        <w:rPr>
          <w:rFonts w:ascii="Times New Roman" w:eastAsia="宋体" w:hAnsi="Times New Roman" w:cs="宋体"/>
          <w:kern w:val="0"/>
          <w:sz w:val="24"/>
          <w:szCs w:val="24"/>
        </w:rPr>
        <w:t xml:space="preserve"> </w:t>
      </w:r>
      <w:r w:rsidRPr="00956A0B">
        <w:rPr>
          <w:rFonts w:ascii="Times New Roman" w:eastAsia="宋体" w:hAnsi="Times New Roman" w:cs="宋体" w:hint="eastAsia"/>
          <w:kern w:val="0"/>
          <w:sz w:val="24"/>
          <w:szCs w:val="24"/>
        </w:rPr>
        <w:t>户</w:t>
      </w:r>
      <w:r w:rsidRPr="00956A0B">
        <w:rPr>
          <w:rFonts w:ascii="Times New Roman" w:eastAsia="宋体" w:hAnsi="Times New Roman" w:cs="宋体"/>
          <w:kern w:val="0"/>
          <w:sz w:val="24"/>
          <w:szCs w:val="24"/>
        </w:rPr>
        <w:t xml:space="preserve"> </w:t>
      </w:r>
      <w:r w:rsidRPr="00956A0B">
        <w:rPr>
          <w:rFonts w:ascii="Times New Roman" w:eastAsia="宋体" w:hAnsi="Times New Roman" w:cs="宋体" w:hint="eastAsia"/>
          <w:kern w:val="0"/>
          <w:sz w:val="24"/>
          <w:szCs w:val="24"/>
        </w:rPr>
        <w:t>行：中国农业银行股份有限公司北京潘家园支行</w:t>
      </w:r>
    </w:p>
    <w:p w:rsidR="00956A0B" w:rsidRPr="00956A0B" w:rsidRDefault="00956A0B" w:rsidP="00956A0B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  <w:szCs w:val="24"/>
        </w:rPr>
      </w:pPr>
      <w:proofErr w:type="gramStart"/>
      <w:r w:rsidRPr="00956A0B">
        <w:rPr>
          <w:rFonts w:ascii="Times New Roman" w:eastAsia="宋体" w:hAnsi="Times New Roman" w:cs="宋体" w:hint="eastAsia"/>
          <w:kern w:val="0"/>
          <w:sz w:val="24"/>
          <w:szCs w:val="24"/>
        </w:rPr>
        <w:t>账</w:t>
      </w:r>
      <w:proofErr w:type="gramEnd"/>
      <w:r w:rsidRPr="00956A0B">
        <w:rPr>
          <w:rFonts w:ascii="Times New Roman" w:eastAsia="宋体" w:hAnsi="Times New Roman" w:cs="宋体"/>
          <w:kern w:val="0"/>
          <w:sz w:val="24"/>
          <w:szCs w:val="24"/>
        </w:rPr>
        <w:t xml:space="preserve">    </w:t>
      </w:r>
      <w:r w:rsidRPr="00956A0B">
        <w:rPr>
          <w:rFonts w:ascii="Times New Roman" w:eastAsia="宋体" w:hAnsi="Times New Roman" w:cs="宋体" w:hint="eastAsia"/>
          <w:kern w:val="0"/>
          <w:sz w:val="24"/>
          <w:szCs w:val="24"/>
        </w:rPr>
        <w:t>号：</w:t>
      </w:r>
      <w:r w:rsidRPr="00956A0B">
        <w:rPr>
          <w:rFonts w:ascii="Times New Roman" w:eastAsia="宋体" w:hAnsi="Times New Roman" w:cs="宋体"/>
          <w:kern w:val="0"/>
          <w:sz w:val="24"/>
          <w:szCs w:val="24"/>
        </w:rPr>
        <w:t>11220201040003764</w:t>
      </w:r>
    </w:p>
    <w:p w:rsidR="00956A0B" w:rsidRPr="00956A0B" w:rsidRDefault="00956A0B" w:rsidP="00956A0B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  <w:szCs w:val="24"/>
        </w:rPr>
      </w:pPr>
      <w:r w:rsidRPr="00956A0B">
        <w:rPr>
          <w:rFonts w:ascii="Times New Roman" w:eastAsia="宋体" w:hAnsi="Times New Roman" w:cs="宋体" w:hint="eastAsia"/>
          <w:kern w:val="0"/>
          <w:sz w:val="24"/>
          <w:szCs w:val="24"/>
        </w:rPr>
        <w:t>请在汇款附言处注明：</w:t>
      </w:r>
      <w:r w:rsidRPr="00956A0B">
        <w:rPr>
          <w:rFonts w:ascii="Times New Roman" w:eastAsia="宋体" w:hAnsi="Times New Roman" w:cs="Times New Roman" w:hint="eastAsia"/>
          <w:sz w:val="24"/>
          <w:szCs w:val="24"/>
        </w:rPr>
        <w:t>实验动物模型鉴定与评价、申请人（单位）、联系电话</w:t>
      </w:r>
      <w:r w:rsidRPr="00956A0B">
        <w:rPr>
          <w:rFonts w:ascii="Times New Roman" w:eastAsia="宋体" w:hAnsi="Times New Roman" w:cs="宋体" w:hint="eastAsia"/>
          <w:kern w:val="0"/>
          <w:sz w:val="24"/>
          <w:szCs w:val="24"/>
        </w:rPr>
        <w:t>，以方便查收。</w:t>
      </w:r>
    </w:p>
    <w:p w:rsidR="00956A0B" w:rsidRPr="00956A0B" w:rsidRDefault="00956A0B" w:rsidP="00956A0B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  <w:szCs w:val="24"/>
        </w:rPr>
      </w:pPr>
      <w:r w:rsidRPr="00956A0B">
        <w:rPr>
          <w:rFonts w:ascii="Times New Roman" w:eastAsia="宋体" w:hAnsi="Times New Roman" w:cs="宋体" w:hint="eastAsia"/>
          <w:kern w:val="0"/>
          <w:sz w:val="24"/>
          <w:szCs w:val="24"/>
        </w:rPr>
        <w:t>二、支付宝缴费：</w:t>
      </w:r>
    </w:p>
    <w:p w:rsidR="00956A0B" w:rsidRPr="00956A0B" w:rsidRDefault="00956A0B" w:rsidP="00956A0B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  <w:szCs w:val="24"/>
        </w:rPr>
      </w:pPr>
      <w:r w:rsidRPr="00956A0B">
        <w:rPr>
          <w:rFonts w:ascii="Times New Roman" w:eastAsia="宋体" w:hAnsi="Times New Roman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865752" wp14:editId="46D0AD52">
            <wp:simplePos x="0" y="0"/>
            <wp:positionH relativeFrom="column">
              <wp:posOffset>3560445</wp:posOffset>
            </wp:positionH>
            <wp:positionV relativeFrom="paragraph">
              <wp:posOffset>28575</wp:posOffset>
            </wp:positionV>
            <wp:extent cx="1951990" cy="2164715"/>
            <wp:effectExtent l="0" t="0" r="10160" b="698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39410" t="25476" r="39766" b="32857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6A0B">
        <w:rPr>
          <w:rFonts w:ascii="Times New Roman" w:eastAsia="宋体" w:hAnsi="Times New Roman" w:cs="宋体" w:hint="eastAsia"/>
          <w:kern w:val="0"/>
          <w:sz w:val="24"/>
          <w:szCs w:val="24"/>
        </w:rPr>
        <w:t>请将银行卡与支付宝绑定，打开支付宝扫描中国实验动物学会</w:t>
      </w:r>
      <w:proofErr w:type="gramStart"/>
      <w:r w:rsidRPr="00956A0B">
        <w:rPr>
          <w:rFonts w:ascii="Times New Roman" w:eastAsia="宋体" w:hAnsi="Times New Roman" w:cs="宋体" w:hint="eastAsia"/>
          <w:kern w:val="0"/>
          <w:sz w:val="24"/>
          <w:szCs w:val="24"/>
        </w:rPr>
        <w:t>支付宝二维</w:t>
      </w:r>
      <w:proofErr w:type="gramEnd"/>
      <w:r w:rsidRPr="00956A0B">
        <w:rPr>
          <w:rFonts w:ascii="Times New Roman" w:eastAsia="宋体" w:hAnsi="Times New Roman" w:cs="宋体" w:hint="eastAsia"/>
          <w:kern w:val="0"/>
          <w:sz w:val="24"/>
          <w:szCs w:val="24"/>
        </w:rPr>
        <w:t>码（见图）。进入支付宝付款界面，备注处填写“实验动物模型鉴定与评价、申请人（单位）、联系电话”（注意：此处填写的不是持卡人的信息，而是申请人（单位）信息，需与申请表信息一致）</w:t>
      </w:r>
    </w:p>
    <w:p w:rsidR="00956A0B" w:rsidRPr="00956A0B" w:rsidRDefault="00956A0B" w:rsidP="00956A0B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6A0B">
        <w:rPr>
          <w:rFonts w:ascii="Times New Roman" w:eastAsia="宋体" w:hAnsi="Times New Roman" w:cs="宋体" w:hint="eastAsia"/>
          <w:kern w:val="0"/>
          <w:sz w:val="24"/>
          <w:szCs w:val="24"/>
        </w:rPr>
        <w:t>学会将开具增值税普通发票，开票项目为“其他咨询服务费”。上述两种缴费方式，均须提供准确开票信息（单位全称和纳税人识别号）。</w:t>
      </w:r>
    </w:p>
    <w:p w:rsidR="00956A0B" w:rsidRDefault="00956A0B"/>
    <w:sectPr w:rsidR="00956A0B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0B"/>
    <w:rsid w:val="0095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A4422-60AA-449A-AFDD-90EDA176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秀萍</dc:creator>
  <cp:keywords/>
  <dc:description/>
  <cp:lastModifiedBy>孙 秀萍</cp:lastModifiedBy>
  <cp:revision>1</cp:revision>
  <dcterms:created xsi:type="dcterms:W3CDTF">2022-11-23T06:17:00Z</dcterms:created>
  <dcterms:modified xsi:type="dcterms:W3CDTF">2022-11-23T06:18:00Z</dcterms:modified>
</cp:coreProperties>
</file>