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4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4"/>
          <w:rFonts w:hint="eastAsia" w:asciiTheme="minorEastAsia" w:hAnsiTheme="minorEastAsia" w:cstheme="minorEastAsia"/>
          <w:kern w:val="0"/>
          <w:sz w:val="28"/>
          <w:szCs w:val="28"/>
        </w:rPr>
        <w:t>附件3、会议回执</w:t>
      </w:r>
    </w:p>
    <w:p>
      <w:pPr>
        <w:widowControl/>
        <w:snapToGrid w:val="0"/>
        <w:spacing w:before="156" w:beforeLines="50" w:line="360" w:lineRule="auto"/>
        <w:jc w:val="center"/>
        <w:rPr>
          <w:rFonts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第十二届中国中医药实验动物科技交流会暨2022年学术年会回执</w:t>
      </w:r>
    </w:p>
    <w:tbl>
      <w:tblPr>
        <w:tblStyle w:val="2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66"/>
        <w:gridCol w:w="353"/>
        <w:gridCol w:w="65"/>
        <w:gridCol w:w="664"/>
        <w:gridCol w:w="311"/>
        <w:gridCol w:w="1028"/>
        <w:gridCol w:w="123"/>
        <w:gridCol w:w="479"/>
        <w:gridCol w:w="596"/>
        <w:gridCol w:w="1021"/>
        <w:gridCol w:w="192"/>
        <w:gridCol w:w="70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民族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学历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职称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手机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E-mail</w:t>
            </w:r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53" w:type="dxa"/>
            <w:gridSpan w:val="1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线上参会（    ）        线下参会（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53" w:type="dxa"/>
            <w:gridSpan w:val="1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线下参会须填写以下内容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通讯（邮寄）地址</w:t>
            </w:r>
          </w:p>
        </w:tc>
        <w:tc>
          <w:tcPr>
            <w:tcW w:w="6124" w:type="dxa"/>
            <w:gridSpan w:val="10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开票信息</w:t>
            </w:r>
          </w:p>
        </w:tc>
        <w:tc>
          <w:tcPr>
            <w:tcW w:w="234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请根据各单位财务要求，准确填写开票信息，发票一旦开出不能更改。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单位抬头全称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纳税人识别号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到达航班/车次</w:t>
            </w:r>
          </w:p>
        </w:tc>
        <w:tc>
          <w:tcPr>
            <w:tcW w:w="242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离开航班/车次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酒店预定</w:t>
            </w:r>
          </w:p>
        </w:tc>
        <w:tc>
          <w:tcPr>
            <w:tcW w:w="6098" w:type="dxa"/>
            <w:gridSpan w:val="11"/>
            <w:shd w:val="clear" w:color="auto" w:fill="auto"/>
          </w:tcPr>
          <w:p>
            <w:pPr>
              <w:widowControl/>
              <w:snapToGrid w:val="0"/>
              <w:spacing w:before="156" w:before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 预定会议指定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广州华钜君悦酒店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高级单、双人间378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元/间/天，以实际到店为准）</w:t>
            </w:r>
          </w:p>
          <w:p>
            <w:pPr>
              <w:widowControl/>
              <w:snapToGrid w:val="0"/>
              <w:spacing w:before="156" w:beforeLines="50" w:after="156" w:after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标间（合住）___间，单间___间，其他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oftHyphen/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___间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自行预定酒店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808" w:type="dxa"/>
            <w:gridSpan w:val="1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9月23日 □     9月24日 □     9月25日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重要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提示</w:t>
            </w:r>
          </w:p>
        </w:tc>
        <w:tc>
          <w:tcPr>
            <w:tcW w:w="6098" w:type="dxa"/>
            <w:gridSpan w:val="11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1.请将此表务必于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2022年9月20日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前反馈；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2.请大家务必提前预订酒店，否则将不能保证住宿安排；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3.特殊需求（如清真饮食等），请提前告知。</w:t>
            </w:r>
          </w:p>
        </w:tc>
        <w:tc>
          <w:tcPr>
            <w:tcW w:w="1710" w:type="dxa"/>
            <w:gridSpan w:val="2"/>
            <w:shd w:val="clear" w:color="auto" w:fill="auto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其他需要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说明的事项</w:t>
            </w:r>
          </w:p>
        </w:tc>
        <w:tc>
          <w:tcPr>
            <w:tcW w:w="6542" w:type="dxa"/>
            <w:gridSpan w:val="1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3DD267A7"/>
    <w:rsid w:val="3DD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2022-09-16T06:40:00Z</dcterms:created>
  <dc:creator>景惠</dc:creator>
  <cp:lastModifiedBy>景惠</cp:lastModifiedBy>
  <dcterms:modified xsi:type="dcterms:W3CDTF">2022-09-16T06:40:26Z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C5356AE3EC284AB8862BFCA755FE5C4F</vt:lpwstr>
  </property>
</Properties>
</file>